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1940" w14:textId="082A4363" w:rsidR="00097403" w:rsidRPr="00C6142D" w:rsidRDefault="00A03718" w:rsidP="00C6142D">
      <w:pPr>
        <w:spacing w:after="0" w:line="240" w:lineRule="auto"/>
        <w:jc w:val="both"/>
        <w:rPr>
          <w:rFonts w:ascii="Calibri" w:hAnsi="Calibri" w:cs="Calibri"/>
          <w:lang w:val="en-US"/>
        </w:rPr>
      </w:pPr>
      <w:r w:rsidRPr="00C6142D">
        <w:rPr>
          <w:rFonts w:ascii="Calibri" w:hAnsi="Calibri" w:cs="Calibri"/>
          <w:lang w:val="en-US"/>
        </w:rPr>
        <w:t>The</w:t>
      </w:r>
      <w:r w:rsidR="002326A5" w:rsidRPr="00C6142D">
        <w:rPr>
          <w:rFonts w:ascii="Calibri" w:hAnsi="Calibri" w:cs="Calibri"/>
          <w:lang w:val="en-US"/>
        </w:rPr>
        <w:t xml:space="preserve"> following </w:t>
      </w:r>
      <w:r w:rsidR="00485AEB" w:rsidRPr="00C6142D">
        <w:rPr>
          <w:rFonts w:ascii="Calibri" w:hAnsi="Calibri" w:cs="Calibri"/>
          <w:lang w:val="en-US"/>
        </w:rPr>
        <w:t>is an overview of</w:t>
      </w:r>
      <w:r w:rsidR="00C431A5" w:rsidRPr="00C6142D">
        <w:rPr>
          <w:rFonts w:ascii="Calibri" w:hAnsi="Calibri" w:cs="Calibri"/>
          <w:lang w:val="en-US"/>
        </w:rPr>
        <w:t xml:space="preserve"> the</w:t>
      </w:r>
      <w:r w:rsidR="00485AEB" w:rsidRPr="00C6142D">
        <w:rPr>
          <w:rFonts w:ascii="Calibri" w:hAnsi="Calibri" w:cs="Calibri"/>
          <w:lang w:val="en-US"/>
        </w:rPr>
        <w:t xml:space="preserve"> key </w:t>
      </w:r>
      <w:r w:rsidR="00AA640F" w:rsidRPr="00C6142D">
        <w:rPr>
          <w:rFonts w:ascii="Calibri" w:hAnsi="Calibri" w:cs="Calibri"/>
          <w:lang w:val="en-US"/>
        </w:rPr>
        <w:t xml:space="preserve">instructions for preparing an </w:t>
      </w:r>
      <w:r w:rsidR="00AA640F" w:rsidRPr="00C6142D">
        <w:rPr>
          <w:rFonts w:ascii="Calibri" w:hAnsi="Calibri" w:cs="Calibri"/>
          <w:i/>
          <w:iCs/>
          <w:lang w:val="en-US"/>
        </w:rPr>
        <w:t>E. coli</w:t>
      </w:r>
      <w:r w:rsidR="00AA640F" w:rsidRPr="00C6142D">
        <w:rPr>
          <w:rFonts w:ascii="Calibri" w:hAnsi="Calibri" w:cs="Calibri"/>
          <w:lang w:val="en-US"/>
        </w:rPr>
        <w:t xml:space="preserve"> cell-free </w:t>
      </w:r>
      <w:r w:rsidR="00750F0F" w:rsidRPr="00C6142D">
        <w:rPr>
          <w:rFonts w:ascii="Calibri" w:hAnsi="Calibri" w:cs="Calibri"/>
          <w:lang w:val="en-US"/>
        </w:rPr>
        <w:t>protein expression lysate</w:t>
      </w:r>
      <w:r w:rsidR="00220EBD" w:rsidRPr="00C6142D">
        <w:rPr>
          <w:rFonts w:ascii="Calibri" w:hAnsi="Calibri" w:cs="Calibri"/>
          <w:lang w:val="en-US"/>
        </w:rPr>
        <w:t xml:space="preserve">. </w:t>
      </w:r>
      <w:r w:rsidR="00DB4DF9" w:rsidRPr="00C6142D">
        <w:rPr>
          <w:rFonts w:ascii="Calibri" w:hAnsi="Calibri" w:cs="Calibri"/>
          <w:lang w:val="en-US"/>
        </w:rPr>
        <w:t>For a detailed description of the process</w:t>
      </w:r>
      <w:r w:rsidR="0035013B" w:rsidRPr="00C6142D">
        <w:rPr>
          <w:rFonts w:ascii="Calibri" w:hAnsi="Calibri" w:cs="Calibri"/>
          <w:lang w:val="en-US"/>
        </w:rPr>
        <w:t>,</w:t>
      </w:r>
      <w:r w:rsidR="00191475" w:rsidRPr="00C6142D">
        <w:rPr>
          <w:rFonts w:ascii="Calibri" w:hAnsi="Calibri" w:cs="Calibri"/>
          <w:lang w:val="en-US"/>
        </w:rPr>
        <w:t xml:space="preserve"> </w:t>
      </w:r>
      <w:r w:rsidR="00233188" w:rsidRPr="00C6142D">
        <w:rPr>
          <w:rFonts w:ascii="Calibri" w:hAnsi="Calibri" w:cs="Calibri"/>
          <w:lang w:val="en-US"/>
        </w:rPr>
        <w:t xml:space="preserve">see </w:t>
      </w:r>
      <w:r w:rsidR="00DB4DF9" w:rsidRPr="00C6142D">
        <w:rPr>
          <w:rFonts w:ascii="Calibri" w:hAnsi="Calibri" w:cs="Calibri"/>
          <w:lang w:val="en-US"/>
        </w:rPr>
        <w:t xml:space="preserve">Levine </w:t>
      </w:r>
      <w:r w:rsidR="00B00640" w:rsidRPr="00C6142D">
        <w:rPr>
          <w:rFonts w:ascii="Calibri" w:hAnsi="Calibri" w:cs="Calibri"/>
          <w:lang w:val="en-US"/>
        </w:rPr>
        <w:t>et</w:t>
      </w:r>
      <w:r w:rsidR="00B00640" w:rsidRPr="00C6142D">
        <w:rPr>
          <w:rFonts w:ascii="Calibri" w:hAnsi="Calibri" w:cs="Calibri"/>
          <w:lang w:val="en-US"/>
        </w:rPr>
        <w:t xml:space="preserve"> al.</w:t>
      </w:r>
      <w:r w:rsidR="00233188" w:rsidRPr="00C6142D">
        <w:rPr>
          <w:rFonts w:ascii="Calibri" w:hAnsi="Calibri" w:cs="Calibri"/>
          <w:vertAlign w:val="superscript"/>
          <w:lang w:val="en-US"/>
        </w:rPr>
        <w:t>1</w:t>
      </w:r>
      <w:r w:rsidR="00B00640" w:rsidRPr="00C6142D">
        <w:rPr>
          <w:rFonts w:ascii="Calibri" w:hAnsi="Calibri" w:cs="Calibri"/>
          <w:lang w:val="en-US"/>
        </w:rPr>
        <w:t xml:space="preserve">. </w:t>
      </w:r>
      <w:r w:rsidR="00C431A5" w:rsidRPr="00C6142D">
        <w:rPr>
          <w:rFonts w:ascii="Calibri" w:hAnsi="Calibri" w:cs="Calibri"/>
          <w:lang w:val="en-US"/>
        </w:rPr>
        <w:t xml:space="preserve"> </w:t>
      </w:r>
      <w:r w:rsidR="00485AEB" w:rsidRPr="00C6142D">
        <w:rPr>
          <w:rFonts w:ascii="Calibri" w:hAnsi="Calibri" w:cs="Calibri"/>
          <w:lang w:val="en-US"/>
        </w:rPr>
        <w:t xml:space="preserve">  </w:t>
      </w:r>
    </w:p>
    <w:p w14:paraId="66327CE4" w14:textId="77777777" w:rsidR="00097403" w:rsidRPr="00C6142D" w:rsidRDefault="00097403" w:rsidP="00C6142D">
      <w:pPr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41E2ADBF" w14:textId="4942FEFE" w:rsidR="00700D6A" w:rsidRPr="00C6142D" w:rsidRDefault="00700D6A" w:rsidP="00C6142D">
      <w:pPr>
        <w:pStyle w:val="ListParagraph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Calibri" w:hAnsi="Calibri" w:cs="Calibri"/>
          <w:lang w:val="en-US"/>
        </w:rPr>
      </w:pPr>
      <w:r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 xml:space="preserve">Cell </w:t>
      </w:r>
      <w:r w:rsidR="008904F6"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>g</w:t>
      </w:r>
      <w:r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>rowth</w:t>
      </w:r>
    </w:p>
    <w:p w14:paraId="7D06CCF1" w14:textId="77777777" w:rsidR="008904F6" w:rsidRPr="00C6142D" w:rsidRDefault="008904F6" w:rsidP="00C6142D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lang w:val="en-US"/>
        </w:rPr>
      </w:pPr>
    </w:p>
    <w:p w14:paraId="479BE763" w14:textId="7BF1651C" w:rsidR="00700D6A" w:rsidRPr="00C6142D" w:rsidRDefault="00E55FBE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Streak a sample of </w:t>
      </w:r>
      <w:r w:rsidRPr="00C6142D">
        <w:rPr>
          <w:rFonts w:ascii="Calibri" w:eastAsia="Times New Roman" w:hAnsi="Calibri" w:cs="Calibri"/>
          <w:i/>
          <w:iCs/>
          <w:kern w:val="0"/>
          <w:lang w:val="en-US" w:eastAsia="fr-CA"/>
          <w14:ligatures w14:val="none"/>
        </w:rPr>
        <w:t>E. coli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BL21</w:t>
      </w:r>
      <w:r w:rsidR="008904F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cells</w:t>
      </w:r>
      <w:r w:rsidR="00700D6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from a glycerol stock onto an LB agar plate.</w:t>
      </w:r>
      <w:r w:rsidR="008904F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="00700D6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Incubate for 18 h at 37</w:t>
      </w:r>
      <w:r w:rsidR="00352724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="00700D6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°C.</w:t>
      </w:r>
    </w:p>
    <w:p w14:paraId="6169A56A" w14:textId="77777777" w:rsidR="008904F6" w:rsidRPr="00C6142D" w:rsidRDefault="008904F6" w:rsidP="00C6142D">
      <w:pPr>
        <w:pStyle w:val="ListParagraph"/>
        <w:spacing w:after="0" w:line="240" w:lineRule="auto"/>
        <w:ind w:left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3E6F2841" w14:textId="40B00472" w:rsidR="00700D6A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Prepare 50 mL of LB </w:t>
      </w:r>
      <w:r w:rsidR="00244CC8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broth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and autoclave for 30 min at 121</w:t>
      </w:r>
      <w:r w:rsidR="00352724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°C.</w:t>
      </w:r>
    </w:p>
    <w:p w14:paraId="1F442A0A" w14:textId="77777777" w:rsidR="008904F6" w:rsidRPr="00C6142D" w:rsidRDefault="008904F6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5684C0D3" w14:textId="756D0EFB" w:rsidR="00113ED6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Prepare 750 mL of 2x YTP media and 250 mL of 0.4 M D-</w:t>
      </w:r>
      <w:r w:rsidR="008904F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g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lucose </w:t>
      </w:r>
      <w:proofErr w:type="gramStart"/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solution</w:t>
      </w:r>
      <w:r w:rsidR="008904F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;</w:t>
      </w:r>
      <w:proofErr w:type="gramEnd"/>
      <w:r w:rsidR="00113ED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a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utoclave both solutions separately </w:t>
      </w:r>
      <w:r w:rsidR="00113ED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for 30 min at 121 °C</w:t>
      </w:r>
      <w:r w:rsidR="00F82B63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.</w:t>
      </w:r>
      <w:r w:rsidR="00BE27D3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Mix both solutions </w:t>
      </w:r>
      <w:r w:rsidR="00614F7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to make </w:t>
      </w:r>
      <w:r w:rsidR="000810F8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1</w:t>
      </w:r>
      <w:r w:rsidR="008904F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="000810F8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L of </w:t>
      </w:r>
      <w:r w:rsidR="00614F7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2x YTPG media.</w:t>
      </w:r>
      <w:r w:rsidR="00113ED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</w:p>
    <w:p w14:paraId="25784919" w14:textId="77777777" w:rsidR="008904F6" w:rsidRPr="00C6142D" w:rsidRDefault="008904F6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0AD73365" w14:textId="53EF9FEC" w:rsidR="008904F6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Start an overnight culture by inoculating 50 mL of LB media with a single</w:t>
      </w:r>
      <w:r w:rsidR="00F82B63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colony</w:t>
      </w:r>
      <w:r w:rsidR="00F82B63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from the agar plate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.</w:t>
      </w:r>
      <w:r w:rsidR="008904F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Incubate at 37</w:t>
      </w:r>
      <w:r w:rsidR="00352724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°C</w:t>
      </w:r>
      <w:r w:rsidR="00F82B63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with shaking at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2</w:t>
      </w:r>
      <w:r w:rsidR="008050D8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2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0 </w:t>
      </w:r>
      <w:r w:rsidR="000810F8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rpm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for 15</w:t>
      </w:r>
      <w:r w:rsidR="008904F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–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18 h.</w:t>
      </w:r>
    </w:p>
    <w:p w14:paraId="135D9654" w14:textId="77777777" w:rsidR="008904F6" w:rsidRPr="00C6142D" w:rsidRDefault="008904F6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6BD891B1" w14:textId="7A11575C" w:rsidR="00700D6A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Measure </w:t>
      </w:r>
      <w:r w:rsidR="00645CFF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the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OD</w:t>
      </w:r>
      <w:r w:rsidRPr="00C6142D">
        <w:rPr>
          <w:rFonts w:ascii="Calibri" w:eastAsia="Times New Roman" w:hAnsi="Calibri" w:cs="Calibri"/>
          <w:kern w:val="0"/>
          <w:vertAlign w:val="subscript"/>
          <w:lang w:val="en-US" w:eastAsia="fr-CA"/>
          <w14:ligatures w14:val="none"/>
        </w:rPr>
        <w:t>600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of the overnight culture using a 1:10 dilution.</w:t>
      </w:r>
    </w:p>
    <w:p w14:paraId="24A9EBAB" w14:textId="77777777" w:rsidR="00DB353B" w:rsidRPr="00C6142D" w:rsidRDefault="00DB353B" w:rsidP="00C6142D">
      <w:pPr>
        <w:pStyle w:val="ListParagraph"/>
        <w:spacing w:after="0" w:line="240" w:lineRule="auto"/>
        <w:ind w:left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13E15FEC" w14:textId="3AD9EF8C" w:rsidR="00700D6A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Inoculate 1 L of prewarmed 2x YTPG with an appropriate volume of overnight culture to achieve an initial OD</w:t>
      </w:r>
      <w:r w:rsidRPr="00C6142D">
        <w:rPr>
          <w:rFonts w:ascii="Calibri" w:eastAsia="Times New Roman" w:hAnsi="Calibri" w:cs="Calibri"/>
          <w:kern w:val="0"/>
          <w:vertAlign w:val="subscript"/>
          <w:lang w:val="en-US" w:eastAsia="fr-CA"/>
          <w14:ligatures w14:val="none"/>
        </w:rPr>
        <w:t>600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of 0.1.</w:t>
      </w:r>
      <w:r w:rsidR="00DB353B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Incubate at 37</w:t>
      </w:r>
      <w:r w:rsidR="00352724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°C</w:t>
      </w:r>
      <w:r w:rsidR="001056AF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proofErr w:type="gramStart"/>
      <w:r w:rsidR="001056AF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with</w:t>
      </w:r>
      <w:proofErr w:type="gramEnd"/>
      <w:r w:rsidR="001056AF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shaking at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200 rpm</w:t>
      </w:r>
      <w:r w:rsidR="004861F7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.</w:t>
      </w:r>
    </w:p>
    <w:p w14:paraId="647F91F8" w14:textId="77777777" w:rsidR="00DB353B" w:rsidRPr="00C6142D" w:rsidRDefault="00DB353B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01078C30" w14:textId="0E0D5AF7" w:rsidR="00700D6A" w:rsidRPr="00C6142D" w:rsidRDefault="004861F7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M</w:t>
      </w:r>
      <w:r w:rsidR="00700D6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onitor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the </w:t>
      </w:r>
      <w:r w:rsidR="00700D6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OD</w:t>
      </w:r>
      <w:r w:rsidR="00700D6A" w:rsidRPr="00C6142D">
        <w:rPr>
          <w:rFonts w:ascii="Calibri" w:eastAsia="Times New Roman" w:hAnsi="Calibri" w:cs="Calibri"/>
          <w:kern w:val="0"/>
          <w:vertAlign w:val="subscript"/>
          <w:lang w:val="en-US" w:eastAsia="fr-CA"/>
          <w14:ligatures w14:val="none"/>
        </w:rPr>
        <w:t>600</w:t>
      </w:r>
      <w:r w:rsidR="00700D6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every 20</w:t>
      </w:r>
      <w:r w:rsidR="00DB353B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–</w:t>
      </w:r>
      <w:r w:rsidR="00700D6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30 min until it reaches 3.0.</w:t>
      </w:r>
    </w:p>
    <w:p w14:paraId="7143CD04" w14:textId="77777777" w:rsidR="00DB353B" w:rsidRPr="00C6142D" w:rsidRDefault="00DB353B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1999AD49" w14:textId="440855E8" w:rsidR="00700D6A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Harvest </w:t>
      </w:r>
      <w:r w:rsidR="00E758C3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the cells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by centrifug</w:t>
      </w:r>
      <w:r w:rsidR="00E758C3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ation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at 5</w:t>
      </w:r>
      <w:r w:rsidR="00DB353B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,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000 </w:t>
      </w:r>
      <w:r w:rsidR="00DB353B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×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i/>
          <w:iCs/>
          <w:kern w:val="0"/>
          <w:lang w:val="en-US" w:eastAsia="fr-CA"/>
          <w14:ligatures w14:val="none"/>
        </w:rPr>
        <w:t>g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, 10</w:t>
      </w:r>
      <w:r w:rsidR="00352724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°C for 10 min.</w:t>
      </w:r>
    </w:p>
    <w:p w14:paraId="06282BFA" w14:textId="77777777" w:rsidR="00DB353B" w:rsidRPr="00C6142D" w:rsidRDefault="00DB353B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557A04DC" w14:textId="26687427" w:rsidR="002B0B68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Wash </w:t>
      </w:r>
      <w:r w:rsidR="0081164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the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pellet </w:t>
      </w:r>
      <w:r w:rsidR="00DB353B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3x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with </w:t>
      </w:r>
      <w:r w:rsidR="0081164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ice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cold S30 buffer </w:t>
      </w:r>
      <w:r w:rsidR="00E26AD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(</w:t>
      </w:r>
      <w:r w:rsidR="0061389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10 mM</w:t>
      </w:r>
      <w:r w:rsidR="00E26AD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proofErr w:type="gramStart"/>
      <w:r w:rsidR="00E26AD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Tris(</w:t>
      </w:r>
      <w:proofErr w:type="gramEnd"/>
      <w:r w:rsidR="00E26AD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OAc)</w:t>
      </w:r>
      <w:r w:rsidR="00D6143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pH 8.2</w:t>
      </w:r>
      <w:r w:rsidR="00E26AD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, </w:t>
      </w:r>
      <w:r w:rsidR="005C5D8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14 mM</w:t>
      </w:r>
      <w:r w:rsidR="00E26AD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Mg(OAc)</w:t>
      </w:r>
      <w:r w:rsidR="00E26ADA" w:rsidRPr="00C6142D">
        <w:rPr>
          <w:rFonts w:ascii="Calibri" w:eastAsia="Times New Roman" w:hAnsi="Calibri" w:cs="Calibri"/>
          <w:kern w:val="0"/>
          <w:vertAlign w:val="subscript"/>
          <w:lang w:val="en-US" w:eastAsia="fr-CA"/>
          <w14:ligatures w14:val="none"/>
        </w:rPr>
        <w:t>2</w:t>
      </w:r>
      <w:r w:rsidR="00E26AD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, </w:t>
      </w:r>
      <w:r w:rsidR="00BE7178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60 mM</w:t>
      </w:r>
      <w:r w:rsidR="00E26AD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K(OAc), and</w:t>
      </w:r>
      <w:r w:rsidR="007D1859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="002574B8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2 mM</w:t>
      </w:r>
      <w:r w:rsidR="00E26AD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DTT</w:t>
      </w:r>
      <w:r w:rsidR="002574B8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)</w:t>
      </w:r>
      <w:r w:rsidR="00566583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.</w:t>
      </w:r>
      <w:r w:rsidR="00DB353B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="00887859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Pellet the cells by centrifugation</w:t>
      </w:r>
      <w:r w:rsidR="0089703E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="00DB353B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as described in step 1.8 </w:t>
      </w:r>
      <w:r w:rsidR="0089703E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and measure the weight of the pellet</w:t>
      </w:r>
      <w:r w:rsidR="002B0B68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.</w:t>
      </w:r>
    </w:p>
    <w:p w14:paraId="0428133D" w14:textId="77777777" w:rsidR="00DB353B" w:rsidRPr="00C6142D" w:rsidRDefault="00DB353B" w:rsidP="00C6142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</w:pPr>
    </w:p>
    <w:p w14:paraId="3C567736" w14:textId="6DAC44B5" w:rsidR="00700D6A" w:rsidRPr="00C6142D" w:rsidRDefault="00700D6A" w:rsidP="00C6142D">
      <w:pPr>
        <w:pStyle w:val="ListParagraph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 xml:space="preserve">Crude </w:t>
      </w:r>
      <w:proofErr w:type="gramStart"/>
      <w:r w:rsidR="00DB353B"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>c</w:t>
      </w:r>
      <w:r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>ell</w:t>
      </w:r>
      <w:proofErr w:type="gramEnd"/>
      <w:r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 xml:space="preserve"> </w:t>
      </w:r>
      <w:r w:rsidR="00DB353B"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>e</w:t>
      </w:r>
      <w:r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>xtract preparation</w:t>
      </w:r>
    </w:p>
    <w:p w14:paraId="762DE37A" w14:textId="77777777" w:rsidR="00C72D5C" w:rsidRPr="00C6142D" w:rsidRDefault="00C72D5C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6FABC692" w14:textId="5D9E8345" w:rsidR="00700D6A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Resuspend the </w:t>
      </w:r>
      <w:r w:rsidR="00D83342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cell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pellet in </w:t>
      </w:r>
      <w:r w:rsidR="00D83342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ice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cold S30 buffer (1 mL</w:t>
      </w:r>
      <w:r w:rsidR="00240C5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of S30 buffer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per 1 g of cell mass).</w:t>
      </w:r>
    </w:p>
    <w:p w14:paraId="56EFF991" w14:textId="77777777" w:rsidR="00C72D5C" w:rsidRPr="00C6142D" w:rsidRDefault="00C72D5C" w:rsidP="00C6142D">
      <w:pPr>
        <w:pStyle w:val="ListParagraph"/>
        <w:spacing w:after="0" w:line="240" w:lineRule="auto"/>
        <w:ind w:left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0486AC5D" w14:textId="0BF2DA10" w:rsidR="00B226F9" w:rsidRPr="00C6142D" w:rsidRDefault="00B226F9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Transfer </w:t>
      </w:r>
      <w:r w:rsidR="002E303F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1.4 mL of the cell suspension </w:t>
      </w:r>
      <w:r w:rsidR="009B4DD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in</w:t>
      </w:r>
      <w:r w:rsidR="002E303F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to 1.5 mL microtubes. </w:t>
      </w:r>
    </w:p>
    <w:p w14:paraId="261F72FC" w14:textId="77777777" w:rsidR="00C72D5C" w:rsidRPr="00C6142D" w:rsidRDefault="00C72D5C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58C7C239" w14:textId="5D4CB920" w:rsidR="00700D6A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Sonicate </w:t>
      </w:r>
      <w:r w:rsidR="00C70A1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at</w:t>
      </w:r>
      <w:r w:rsidR="002945EE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a</w:t>
      </w:r>
      <w:r w:rsidR="00C70A1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45</w:t>
      </w:r>
      <w:r w:rsidR="00C70A1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s </w:t>
      </w:r>
      <w:r w:rsidR="00C70A1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ON and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59 s </w:t>
      </w:r>
      <w:r w:rsidR="00C70A1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OFF </w:t>
      </w:r>
      <w:r w:rsidR="002945EE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cycle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for a total of </w:t>
      </w:r>
      <w:r w:rsidR="00C72D5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three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cycles at 50% amplitude</w:t>
      </w:r>
      <w:r w:rsidR="009B4DD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, d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eliver</w:t>
      </w:r>
      <w:r w:rsidR="009B4DD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ing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800</w:t>
      </w:r>
      <w:r w:rsidR="00C72D5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–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900 J</w:t>
      </w:r>
      <w:r w:rsidR="008F3E75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oules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of energy per </w:t>
      </w:r>
      <w:r w:rsidR="008F3E75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microtube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.</w:t>
      </w:r>
    </w:p>
    <w:p w14:paraId="23AC02DC" w14:textId="77777777" w:rsidR="00C72D5C" w:rsidRPr="00C6142D" w:rsidRDefault="00C72D5C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1203E6FA" w14:textId="12415FDF" w:rsidR="00700D6A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Add </w:t>
      </w:r>
      <w:r w:rsidR="001F554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an extra </w:t>
      </w:r>
      <w:r w:rsidR="00935F93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2.8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µL of 1 M DTT to each 1.4 mL </w:t>
      </w:r>
      <w:r w:rsidR="00C72D5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of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lysate sample and mix.</w:t>
      </w:r>
    </w:p>
    <w:p w14:paraId="4B2A3CD5" w14:textId="77777777" w:rsidR="00C72D5C" w:rsidRPr="00C6142D" w:rsidRDefault="00C72D5C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6FAB16CA" w14:textId="77777777" w:rsidR="00C72D5C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Centrifuge at 18,000 </w:t>
      </w:r>
      <w:r w:rsidR="00C72D5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×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i/>
          <w:iCs/>
          <w:kern w:val="0"/>
          <w:lang w:val="en-US" w:eastAsia="fr-CA"/>
          <w14:ligatures w14:val="none"/>
        </w:rPr>
        <w:t>g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, 4</w:t>
      </w:r>
      <w:r w:rsidR="00034441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°C for 10 min and </w:t>
      </w:r>
      <w:r w:rsidR="00724991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carefully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transfer the supernatant to a new </w:t>
      </w:r>
      <w:r w:rsidR="00E04F0E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micro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tube.</w:t>
      </w:r>
      <w:r w:rsidR="00C72D5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</w:p>
    <w:p w14:paraId="1196373A" w14:textId="77777777" w:rsidR="00C72D5C" w:rsidRPr="00C6142D" w:rsidRDefault="00C72D5C" w:rsidP="00C6142D">
      <w:pPr>
        <w:pStyle w:val="ListParagraph"/>
        <w:spacing w:after="0" w:line="240" w:lineRule="auto"/>
        <w:ind w:left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1F8DA3A6" w14:textId="1356453E" w:rsidR="00700D6A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lastRenderedPageBreak/>
        <w:t>Incubate at 37</w:t>
      </w:r>
      <w:r w:rsidR="00034441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°C, 250 rpm for 60 min </w:t>
      </w:r>
      <w:r w:rsidR="000D4B5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to </w:t>
      </w:r>
      <w:r w:rsidR="00DB31F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disengage any remaining mRNA-ribosome complexes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="00DB31F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(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the runoff reaction</w:t>
      </w:r>
      <w:r w:rsidR="00DB31F6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)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.</w:t>
      </w:r>
    </w:p>
    <w:p w14:paraId="5D7830A1" w14:textId="77777777" w:rsidR="00C72D5C" w:rsidRPr="00C6142D" w:rsidRDefault="00C72D5C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17CBE861" w14:textId="2E01FE42" w:rsidR="00700D6A" w:rsidRPr="00C6142D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Centrifuge at 10,000 </w:t>
      </w:r>
      <w:r w:rsidR="00C72D5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×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i/>
          <w:iCs/>
          <w:kern w:val="0"/>
          <w:lang w:val="en-US" w:eastAsia="fr-CA"/>
          <w14:ligatures w14:val="none"/>
        </w:rPr>
        <w:t>g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, 4</w:t>
      </w:r>
      <w:r w:rsidR="00034441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°C for 10 min.</w:t>
      </w:r>
    </w:p>
    <w:p w14:paraId="67A27F00" w14:textId="77777777" w:rsidR="00C72D5C" w:rsidRPr="00C6142D" w:rsidRDefault="00C72D5C" w:rsidP="00C6142D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76E54254" w14:textId="4F92AD77" w:rsidR="00700D6A" w:rsidRDefault="00700D6A" w:rsidP="00C6142D">
      <w:pPr>
        <w:pStyle w:val="ListParagraph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Aliquot </w:t>
      </w:r>
      <w:r w:rsidR="00E87945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into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100 µL </w:t>
      </w:r>
      <w:r w:rsidR="00D42E22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fractions</w:t>
      </w:r>
      <w:r w:rsidR="00E87945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, flash-free</w:t>
      </w:r>
      <w:r w:rsidR="00C72D5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ze</w:t>
      </w:r>
      <w:r w:rsidR="00E87945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in liquid nitrogen</w:t>
      </w:r>
      <w:r w:rsidR="00C72D5C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,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and store at -80</w:t>
      </w:r>
      <w:r w:rsidR="00034441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 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°C</w:t>
      </w:r>
      <w:r w:rsidR="001135CA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.</w:t>
      </w:r>
    </w:p>
    <w:p w14:paraId="11A9528F" w14:textId="77777777" w:rsidR="006F3A06" w:rsidRPr="00C6142D" w:rsidRDefault="006F3A06" w:rsidP="006F3A06">
      <w:pPr>
        <w:pStyle w:val="ListParagraph"/>
        <w:spacing w:after="0" w:line="240" w:lineRule="auto"/>
        <w:ind w:left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</w:p>
    <w:p w14:paraId="3DE619DF" w14:textId="78EB4207" w:rsidR="0035013B" w:rsidRPr="00C6142D" w:rsidRDefault="0035013B" w:rsidP="00C6142D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>R</w:t>
      </w:r>
      <w:r w:rsidR="009C26B5"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>EFERENCE</w:t>
      </w:r>
      <w:r w:rsidRPr="00C6142D">
        <w:rPr>
          <w:rFonts w:ascii="Calibri" w:eastAsia="Times New Roman" w:hAnsi="Calibri" w:cs="Calibri"/>
          <w:b/>
          <w:bCs/>
          <w:kern w:val="0"/>
          <w:lang w:val="en-US" w:eastAsia="fr-CA"/>
          <w14:ligatures w14:val="none"/>
        </w:rPr>
        <w:t xml:space="preserve">: </w:t>
      </w:r>
    </w:p>
    <w:p w14:paraId="445A2C5A" w14:textId="16994E5F" w:rsidR="0035013B" w:rsidRPr="00C6142D" w:rsidRDefault="0035013B" w:rsidP="00C6142D">
      <w:pPr>
        <w:pStyle w:val="ListParagraph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Calibri" w:eastAsia="Times New Roman" w:hAnsi="Calibri" w:cs="Calibri"/>
          <w:kern w:val="0"/>
          <w:lang w:val="en-US" w:eastAsia="fr-CA"/>
          <w14:ligatures w14:val="none"/>
        </w:rPr>
      </w:pP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Levine et al. </w:t>
      </w:r>
      <w:r w:rsidRPr="00C6142D">
        <w:rPr>
          <w:rFonts w:ascii="Calibri" w:eastAsia="Times New Roman" w:hAnsi="Calibri" w:cs="Calibri"/>
          <w:i/>
          <w:iCs/>
          <w:kern w:val="0"/>
          <w:lang w:val="en-US" w:eastAsia="fr-CA"/>
          <w14:ligatures w14:val="none"/>
        </w:rPr>
        <w:t>Escherichia coli</w:t>
      </w:r>
      <w:r w:rsidR="006E0BF0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-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based cell</w:t>
      </w:r>
      <w:r w:rsidR="006E0BF0"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-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>free protein synthesis: Protocols for a robust flexible and accessible platform technology</w:t>
      </w:r>
      <w:r w:rsidRPr="00C6142D">
        <w:rPr>
          <w:rFonts w:ascii="Calibri" w:eastAsia="Times New Roman" w:hAnsi="Calibri" w:cs="Calibri"/>
          <w:i/>
          <w:iCs/>
          <w:kern w:val="0"/>
          <w:lang w:val="en-US" w:eastAsia="fr-CA"/>
          <w14:ligatures w14:val="none"/>
        </w:rPr>
        <w:t>. J Vis Exp</w:t>
      </w:r>
      <w:r w:rsidRPr="00C6142D">
        <w:rPr>
          <w:rFonts w:ascii="Calibri" w:eastAsia="Times New Roman" w:hAnsi="Calibri" w:cs="Calibri"/>
          <w:kern w:val="0"/>
          <w:lang w:val="en-US" w:eastAsia="fr-CA"/>
          <w14:ligatures w14:val="none"/>
        </w:rPr>
        <w:t xml:space="preserve">. (144), e58882 (2019). </w:t>
      </w:r>
    </w:p>
    <w:sectPr w:rsidR="0035013B" w:rsidRPr="00C6142D" w:rsidSect="00D25E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AA2"/>
    <w:multiLevelType w:val="multilevel"/>
    <w:tmpl w:val="EBA2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E4271"/>
    <w:multiLevelType w:val="multilevel"/>
    <w:tmpl w:val="3852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42BEA"/>
    <w:multiLevelType w:val="multilevel"/>
    <w:tmpl w:val="413874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3467C"/>
    <w:multiLevelType w:val="multilevel"/>
    <w:tmpl w:val="A4A27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172B1C"/>
    <w:multiLevelType w:val="multilevel"/>
    <w:tmpl w:val="2EA6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B5882"/>
    <w:multiLevelType w:val="multilevel"/>
    <w:tmpl w:val="62E8E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26C76"/>
    <w:multiLevelType w:val="multilevel"/>
    <w:tmpl w:val="62F4B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A9B3FF7"/>
    <w:multiLevelType w:val="multilevel"/>
    <w:tmpl w:val="3D848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4C4539"/>
    <w:multiLevelType w:val="hybridMultilevel"/>
    <w:tmpl w:val="647A1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46FA6"/>
    <w:multiLevelType w:val="multilevel"/>
    <w:tmpl w:val="EE5E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B58DF"/>
    <w:multiLevelType w:val="multilevel"/>
    <w:tmpl w:val="3C68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C3086E"/>
    <w:multiLevelType w:val="multilevel"/>
    <w:tmpl w:val="413874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10300"/>
    <w:multiLevelType w:val="multilevel"/>
    <w:tmpl w:val="8DE2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696A7B"/>
    <w:multiLevelType w:val="hybridMultilevel"/>
    <w:tmpl w:val="F550C6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C713C"/>
    <w:multiLevelType w:val="multilevel"/>
    <w:tmpl w:val="C774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953ED5"/>
    <w:multiLevelType w:val="multilevel"/>
    <w:tmpl w:val="6686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4567CE"/>
    <w:multiLevelType w:val="multilevel"/>
    <w:tmpl w:val="0A0A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711A41"/>
    <w:multiLevelType w:val="multilevel"/>
    <w:tmpl w:val="B7FC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652B5B"/>
    <w:multiLevelType w:val="multilevel"/>
    <w:tmpl w:val="D88E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CE096C"/>
    <w:multiLevelType w:val="multilevel"/>
    <w:tmpl w:val="37726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110CED"/>
    <w:multiLevelType w:val="multilevel"/>
    <w:tmpl w:val="32B4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9356776">
    <w:abstractNumId w:val="3"/>
  </w:num>
  <w:num w:numId="2" w16cid:durableId="1793745393">
    <w:abstractNumId w:val="5"/>
  </w:num>
  <w:num w:numId="3" w16cid:durableId="25182231">
    <w:abstractNumId w:val="7"/>
  </w:num>
  <w:num w:numId="4" w16cid:durableId="1602493497">
    <w:abstractNumId w:val="18"/>
  </w:num>
  <w:num w:numId="5" w16cid:durableId="602149974">
    <w:abstractNumId w:val="19"/>
  </w:num>
  <w:num w:numId="6" w16cid:durableId="805969792">
    <w:abstractNumId w:val="16"/>
  </w:num>
  <w:num w:numId="7" w16cid:durableId="448092439">
    <w:abstractNumId w:val="9"/>
  </w:num>
  <w:num w:numId="8" w16cid:durableId="928319105">
    <w:abstractNumId w:val="20"/>
  </w:num>
  <w:num w:numId="9" w16cid:durableId="1710033051">
    <w:abstractNumId w:val="10"/>
  </w:num>
  <w:num w:numId="10" w16cid:durableId="1044329677">
    <w:abstractNumId w:val="15"/>
  </w:num>
  <w:num w:numId="11" w16cid:durableId="1204682938">
    <w:abstractNumId w:val="1"/>
  </w:num>
  <w:num w:numId="12" w16cid:durableId="1704593574">
    <w:abstractNumId w:val="4"/>
  </w:num>
  <w:num w:numId="13" w16cid:durableId="1591700043">
    <w:abstractNumId w:val="0"/>
  </w:num>
  <w:num w:numId="14" w16cid:durableId="2101217305">
    <w:abstractNumId w:val="12"/>
  </w:num>
  <w:num w:numId="15" w16cid:durableId="1819495254">
    <w:abstractNumId w:val="14"/>
  </w:num>
  <w:num w:numId="16" w16cid:durableId="482160988">
    <w:abstractNumId w:val="17"/>
  </w:num>
  <w:num w:numId="17" w16cid:durableId="991904272">
    <w:abstractNumId w:val="8"/>
  </w:num>
  <w:num w:numId="18" w16cid:durableId="128061948">
    <w:abstractNumId w:val="11"/>
  </w:num>
  <w:num w:numId="19" w16cid:durableId="1518732301">
    <w:abstractNumId w:val="2"/>
  </w:num>
  <w:num w:numId="20" w16cid:durableId="1291981537">
    <w:abstractNumId w:val="13"/>
  </w:num>
  <w:num w:numId="21" w16cid:durableId="310063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3A"/>
    <w:rsid w:val="00017A1E"/>
    <w:rsid w:val="00034441"/>
    <w:rsid w:val="00065BF7"/>
    <w:rsid w:val="00074B3A"/>
    <w:rsid w:val="000810F8"/>
    <w:rsid w:val="000864EC"/>
    <w:rsid w:val="00097403"/>
    <w:rsid w:val="000D183C"/>
    <w:rsid w:val="000D4B5A"/>
    <w:rsid w:val="001056AF"/>
    <w:rsid w:val="0010622D"/>
    <w:rsid w:val="001135CA"/>
    <w:rsid w:val="00113ED6"/>
    <w:rsid w:val="0013657A"/>
    <w:rsid w:val="00145974"/>
    <w:rsid w:val="00191475"/>
    <w:rsid w:val="001A19FE"/>
    <w:rsid w:val="001C0DAD"/>
    <w:rsid w:val="001F5546"/>
    <w:rsid w:val="00220EBD"/>
    <w:rsid w:val="002269D4"/>
    <w:rsid w:val="002326A5"/>
    <w:rsid w:val="00233188"/>
    <w:rsid w:val="00240C56"/>
    <w:rsid w:val="00244CC8"/>
    <w:rsid w:val="002574B8"/>
    <w:rsid w:val="00283248"/>
    <w:rsid w:val="002945EE"/>
    <w:rsid w:val="002B0B68"/>
    <w:rsid w:val="002E303F"/>
    <w:rsid w:val="002E7D8F"/>
    <w:rsid w:val="0034671F"/>
    <w:rsid w:val="0035013B"/>
    <w:rsid w:val="00352724"/>
    <w:rsid w:val="00357DAD"/>
    <w:rsid w:val="00362F6F"/>
    <w:rsid w:val="004011CE"/>
    <w:rsid w:val="004829EB"/>
    <w:rsid w:val="00485AEB"/>
    <w:rsid w:val="004861F7"/>
    <w:rsid w:val="0050184F"/>
    <w:rsid w:val="00566583"/>
    <w:rsid w:val="005B747C"/>
    <w:rsid w:val="005C5D86"/>
    <w:rsid w:val="0061389A"/>
    <w:rsid w:val="00614F76"/>
    <w:rsid w:val="00645CFF"/>
    <w:rsid w:val="0067733A"/>
    <w:rsid w:val="0069230B"/>
    <w:rsid w:val="006E0BF0"/>
    <w:rsid w:val="006F3A06"/>
    <w:rsid w:val="00700D6A"/>
    <w:rsid w:val="0071309F"/>
    <w:rsid w:val="00724991"/>
    <w:rsid w:val="00750F0F"/>
    <w:rsid w:val="007D1859"/>
    <w:rsid w:val="008050D8"/>
    <w:rsid w:val="0081164C"/>
    <w:rsid w:val="00887859"/>
    <w:rsid w:val="008904F6"/>
    <w:rsid w:val="0089703E"/>
    <w:rsid w:val="008F3E75"/>
    <w:rsid w:val="00927EA6"/>
    <w:rsid w:val="00931526"/>
    <w:rsid w:val="00935F93"/>
    <w:rsid w:val="009B4DD6"/>
    <w:rsid w:val="009C26B5"/>
    <w:rsid w:val="00A03718"/>
    <w:rsid w:val="00A04E6E"/>
    <w:rsid w:val="00A374E1"/>
    <w:rsid w:val="00AA640F"/>
    <w:rsid w:val="00B00640"/>
    <w:rsid w:val="00B226F9"/>
    <w:rsid w:val="00B364D6"/>
    <w:rsid w:val="00B576AE"/>
    <w:rsid w:val="00BA2627"/>
    <w:rsid w:val="00BE27D3"/>
    <w:rsid w:val="00BE7178"/>
    <w:rsid w:val="00C431A5"/>
    <w:rsid w:val="00C6142D"/>
    <w:rsid w:val="00C70A1A"/>
    <w:rsid w:val="00C72D5C"/>
    <w:rsid w:val="00D040A9"/>
    <w:rsid w:val="00D25EFD"/>
    <w:rsid w:val="00D3373A"/>
    <w:rsid w:val="00D42E22"/>
    <w:rsid w:val="00D6143C"/>
    <w:rsid w:val="00D83342"/>
    <w:rsid w:val="00DB31F6"/>
    <w:rsid w:val="00DB353B"/>
    <w:rsid w:val="00DB4DF9"/>
    <w:rsid w:val="00DD2AC8"/>
    <w:rsid w:val="00E04F0E"/>
    <w:rsid w:val="00E242AE"/>
    <w:rsid w:val="00E26ADA"/>
    <w:rsid w:val="00E55FBE"/>
    <w:rsid w:val="00E758C3"/>
    <w:rsid w:val="00E87945"/>
    <w:rsid w:val="00EB17C3"/>
    <w:rsid w:val="00EE6A3F"/>
    <w:rsid w:val="00F82B63"/>
    <w:rsid w:val="00FC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34FD35"/>
  <w15:chartTrackingRefBased/>
  <w15:docId w15:val="{371EEABE-3814-432D-B462-47DD3D41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B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4B3A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74B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4B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E9F74-E1C8-425D-8E60-B7DA84341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429</Words>
  <Characters>1844</Characters>
  <Application>Microsoft Office Word</Application>
  <DocSecurity>0</DocSecurity>
  <Lines>53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Rihem Zayeni</dc:creator>
  <cp:keywords/>
  <dc:description/>
  <cp:lastModifiedBy>Vidhya Iyer</cp:lastModifiedBy>
  <cp:revision>92</cp:revision>
  <dcterms:created xsi:type="dcterms:W3CDTF">2025-02-19T20:37:00Z</dcterms:created>
  <dcterms:modified xsi:type="dcterms:W3CDTF">2025-02-26T08:07:00Z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220ac7e299a369f1b98afdc90f9eaa25830878f5a6ba42a0be0cae62572ac647</vt:lpwstr>
  </property>
</Properties>
</file>