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1B28" w14:textId="5E711794" w:rsidR="004212B5" w:rsidRPr="00C75AF7" w:rsidRDefault="004212B5" w:rsidP="00C75AF7">
      <w:pPr>
        <w:pStyle w:val="p1"/>
        <w:rPr>
          <w:sz w:val="24"/>
          <w:szCs w:val="24"/>
        </w:rPr>
      </w:pPr>
      <w:r w:rsidRPr="004212B5">
        <w:rPr>
          <w:b/>
          <w:bCs/>
          <w:sz w:val="24"/>
          <w:szCs w:val="24"/>
        </w:rPr>
        <w:t>Supplementary Text</w:t>
      </w:r>
    </w:p>
    <w:p w14:paraId="16F5B769" w14:textId="21883DD9" w:rsidR="004212B5" w:rsidRDefault="004212B5" w:rsidP="004212B5">
      <w:pPr>
        <w:spacing w:line="480" w:lineRule="auto"/>
        <w:rPr>
          <w:rFonts w:ascii="Times New Roman" w:hAnsi="Times New Roman" w:cs="Times New Roman"/>
          <w:bCs/>
          <w:u w:val="single"/>
        </w:rPr>
      </w:pPr>
      <w:r w:rsidRPr="004212B5">
        <w:rPr>
          <w:rFonts w:ascii="Times New Roman" w:hAnsi="Times New Roman" w:cs="Times New Roman"/>
          <w:bCs/>
          <w:u w:val="single"/>
        </w:rPr>
        <w:t>Align the sequencing reads</w:t>
      </w:r>
    </w:p>
    <w:p w14:paraId="25A6CC79" w14:textId="0AFF0451" w:rsidR="00C75AF7" w:rsidRDefault="004212B5" w:rsidP="004212B5">
      <w:pPr>
        <w:rPr>
          <w:rFonts w:ascii="Times New Roman" w:hAnsi="Times New Roman" w:cs="Times New Roman"/>
          <w:bCs/>
          <w:sz w:val="22"/>
          <w:szCs w:val="22"/>
        </w:rPr>
      </w:pPr>
      <w:r w:rsidRPr="004212B5">
        <w:rPr>
          <w:rFonts w:ascii="Times New Roman" w:hAnsi="Times New Roman" w:cs="Times New Roman"/>
          <w:bCs/>
          <w:sz w:val="22"/>
          <w:szCs w:val="22"/>
        </w:rPr>
        <w:t xml:space="preserve">To align the paired-end RNA-seq reads to the reference genome, we used </w:t>
      </w:r>
      <w:r w:rsidRPr="004212B5">
        <w:rPr>
          <w:rFonts w:ascii="Times New Roman" w:hAnsi="Times New Roman" w:cs="Times New Roman"/>
          <w:b/>
          <w:sz w:val="22"/>
          <w:szCs w:val="22"/>
        </w:rPr>
        <w:t>HISAT2</w:t>
      </w:r>
      <w:r w:rsidRPr="004212B5">
        <w:rPr>
          <w:rFonts w:ascii="Times New Roman" w:hAnsi="Times New Roman" w:cs="Times New Roman"/>
          <w:bCs/>
          <w:sz w:val="22"/>
          <w:szCs w:val="22"/>
        </w:rPr>
        <w:t>, a splice-aware aligner optimized for high-performance mapping.</w:t>
      </w:r>
    </w:p>
    <w:p w14:paraId="24A2F9F7" w14:textId="652FDB2B" w:rsidR="00CF6ED1" w:rsidRPr="00CF6ED1" w:rsidRDefault="00CF6ED1" w:rsidP="004212B5">
      <w:pPr>
        <w:rPr>
          <w:rFonts w:ascii="Times New Roman" w:hAnsi="Times New Roman" w:cs="Times New Roman"/>
          <w:bCs/>
          <w:sz w:val="22"/>
          <w:szCs w:val="22"/>
        </w:rPr>
      </w:pPr>
      <w:r w:rsidRPr="00CF6ED1">
        <w:rPr>
          <w:rFonts w:ascii="Times New Roman" w:hAnsi="Times New Roman" w:cs="Times New Roman"/>
          <w:bCs/>
          <w:sz w:val="22"/>
          <w:szCs w:val="22"/>
        </w:rPr>
        <w:t xml:space="preserve">Prior to alignment, a genome index was generated using </w:t>
      </w:r>
      <w:r w:rsidRPr="00CF6ED1">
        <w:rPr>
          <w:rFonts w:ascii="Consolas" w:hAnsi="Consolas" w:cs="Consolas"/>
          <w:bCs/>
          <w:sz w:val="22"/>
          <w:szCs w:val="22"/>
          <w:shd w:val="pct15" w:color="auto" w:fill="FFFFFF"/>
        </w:rPr>
        <w:t>hisat2-build</w:t>
      </w:r>
      <w:r w:rsidRPr="00CF6ED1">
        <w:rPr>
          <w:rFonts w:ascii="Times New Roman" w:hAnsi="Times New Roman" w:cs="Times New Roman"/>
          <w:bCs/>
          <w:sz w:val="22"/>
          <w:szCs w:val="22"/>
        </w:rPr>
        <w:t>, since HISAT2 uses a specific index format.</w:t>
      </w:r>
    </w:p>
    <w:p w14:paraId="2E0766AF" w14:textId="3D16F5DF" w:rsidR="00C75AF7" w:rsidRPr="00C75AF7" w:rsidRDefault="00C75AF7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538347211"/>
        <w:rPr>
          <w:rFonts w:ascii="Consolas" w:eastAsia="MingLiU" w:hAnsi="Consolas" w:cs="Consolas"/>
          <w:sz w:val="18"/>
          <w:szCs w:val="18"/>
        </w:rPr>
      </w:pPr>
      <w:r w:rsidRPr="00C75AF7">
        <w:rPr>
          <w:rFonts w:ascii="Consolas" w:eastAsia="MingLiU" w:hAnsi="Consolas" w:cs="Consolas"/>
          <w:color w:val="000000"/>
          <w:sz w:val="18"/>
          <w:szCs w:val="18"/>
        </w:rPr>
        <w:t>hisat2</w:t>
      </w:r>
      <w:r w:rsidRPr="00C75AF7">
        <w:rPr>
          <w:rFonts w:ascii="Consolas" w:eastAsia="MingLiU" w:hAnsi="Consolas" w:cs="Consolas"/>
          <w:color w:val="666600"/>
          <w:sz w:val="18"/>
          <w:szCs w:val="18"/>
        </w:rPr>
        <w:t>-</w:t>
      </w:r>
      <w:r w:rsidRPr="00C75AF7">
        <w:rPr>
          <w:rFonts w:ascii="Consolas" w:eastAsia="MingLiU" w:hAnsi="Consolas" w:cs="Consolas"/>
          <w:color w:val="000000"/>
          <w:sz w:val="18"/>
          <w:szCs w:val="18"/>
        </w:rPr>
        <w:t>build library_</w:t>
      </w:r>
      <w:proofErr w:type="gramStart"/>
      <w:r w:rsidRPr="00C75AF7">
        <w:rPr>
          <w:rFonts w:ascii="Consolas" w:eastAsia="MingLiU" w:hAnsi="Consolas" w:cs="Consolas"/>
          <w:color w:val="000000"/>
          <w:sz w:val="18"/>
          <w:szCs w:val="18"/>
        </w:rPr>
        <w:t>reference</w:t>
      </w:r>
      <w:r w:rsidRPr="00C75AF7">
        <w:rPr>
          <w:rFonts w:ascii="Consolas" w:eastAsia="MingLiU" w:hAnsi="Consolas" w:cs="Consolas"/>
          <w:color w:val="666600"/>
          <w:sz w:val="18"/>
          <w:szCs w:val="18"/>
        </w:rPr>
        <w:t>.</w:t>
      </w:r>
      <w:r w:rsidRPr="00C75AF7">
        <w:rPr>
          <w:rFonts w:ascii="Consolas" w:eastAsia="MingLiU" w:hAnsi="Consolas" w:cs="Consolas"/>
          <w:color w:val="000000"/>
          <w:sz w:val="18"/>
          <w:szCs w:val="18"/>
        </w:rPr>
        <w:t>fasta</w:t>
      </w:r>
      <w:proofErr w:type="gramEnd"/>
      <w:r w:rsidRPr="00C75AF7">
        <w:rPr>
          <w:rFonts w:ascii="Consolas" w:eastAsia="MingLiU" w:hAnsi="Consolas" w:cs="Consolas"/>
          <w:color w:val="000000"/>
          <w:sz w:val="18"/>
          <w:szCs w:val="18"/>
        </w:rPr>
        <w:t xml:space="preserve"> prefix_of_library_reference_index</w:t>
      </w:r>
    </w:p>
    <w:p w14:paraId="58D4A1B9" w14:textId="10E04C26" w:rsidR="00C75AF7" w:rsidRPr="00C75AF7" w:rsidRDefault="00C75AF7" w:rsidP="004212B5">
      <w:pPr>
        <w:rPr>
          <w:rFonts w:ascii="Times New Roman" w:hAnsi="Times New Roman" w:cs="Times New Roman"/>
          <w:bCs/>
          <w:sz w:val="22"/>
          <w:szCs w:val="22"/>
        </w:rPr>
      </w:pPr>
      <w:r w:rsidRPr="00C75AF7">
        <w:rPr>
          <w:rFonts w:ascii="Times New Roman" w:hAnsi="Times New Roman" w:cs="Times New Roman"/>
          <w:bCs/>
          <w:sz w:val="22"/>
          <w:szCs w:val="22"/>
        </w:rPr>
        <w:t>The following command was then used to perform the alignment with custom parameters to ensure stringent matching and splicing accuracy:</w:t>
      </w:r>
    </w:p>
    <w:p w14:paraId="73C3D446" w14:textId="49E57AD6" w:rsidR="004212B5" w:rsidRPr="004212B5" w:rsidRDefault="004212B5" w:rsidP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811946364"/>
        <w:rPr>
          <w:rFonts w:ascii="Consolas" w:eastAsia="MingLiU" w:hAnsi="Consolas" w:cs="Consolas"/>
          <w:color w:val="000000"/>
          <w:sz w:val="18"/>
          <w:szCs w:val="18"/>
        </w:rPr>
      </w:pPr>
      <w:r w:rsidRPr="004212B5">
        <w:rPr>
          <w:rFonts w:ascii="Consolas" w:eastAsia="MingLiU" w:hAnsi="Consolas" w:cs="Consolas"/>
          <w:color w:val="000000"/>
          <w:sz w:val="18"/>
          <w:szCs w:val="18"/>
        </w:rPr>
        <w:t>hisat2 -p 30 -x index_library_reference -1 read1.fastq -2 read2.fastq --mp 100,50 --pen-noncansplice 100 -S output.sam</w:t>
      </w:r>
    </w:p>
    <w:p w14:paraId="72B14B09" w14:textId="0AED1202" w:rsidR="004212B5" w:rsidRDefault="004212B5" w:rsidP="004212B5">
      <w:pPr>
        <w:pStyle w:val="ListParagraph"/>
        <w:spacing w:line="240" w:lineRule="auto"/>
        <w:ind w:left="0"/>
        <w:jc w:val="both"/>
        <w:rPr>
          <w:rFonts w:asciiTheme="majorHAnsi" w:eastAsia="Calibri" w:hAnsiTheme="majorHAnsi" w:cstheme="majorHAnsi"/>
          <w:color w:val="000000"/>
        </w:rPr>
      </w:pPr>
      <w:r w:rsidRPr="004212B5">
        <w:rPr>
          <w:rFonts w:ascii="Times New Roman" w:eastAsia="Calibri" w:hAnsi="Times New Roman" w:cs="Times New Roman"/>
          <w:b/>
          <w:bCs/>
          <w:color w:val="000000"/>
        </w:rPr>
        <w:t>Parameters</w:t>
      </w:r>
      <w:r w:rsidRPr="004212B5">
        <w:rPr>
          <w:rFonts w:asciiTheme="majorHAnsi" w:eastAsia="Calibri" w:hAnsiTheme="majorHAnsi" w:cstheme="majorHAnsi"/>
          <w:color w:val="000000"/>
        </w:rPr>
        <w:t xml:space="preserve">: </w:t>
      </w:r>
    </w:p>
    <w:p w14:paraId="07801B5D" w14:textId="28DAF337" w:rsidR="004212B5" w:rsidRPr="004212B5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-p 30</w:t>
      </w:r>
      <w:r w:rsidRPr="004212B5">
        <w:rPr>
          <w:rFonts w:ascii="Times New Roman" w:eastAsia="Calibri" w:hAnsi="Times New Roman" w:cs="Times New Roman"/>
          <w:iCs/>
          <w:color w:val="000000"/>
        </w:rPr>
        <w:t>: Specifies the number of CPU threads to use.</w:t>
      </w:r>
    </w:p>
    <w:p w14:paraId="58A682D2" w14:textId="47F35E2F" w:rsidR="004212B5" w:rsidRPr="00C75AF7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-x index_library_reference</w:t>
      </w:r>
      <w:r w:rsidRPr="004212B5">
        <w:rPr>
          <w:rFonts w:ascii="Times New Roman" w:eastAsia="Calibri" w:hAnsi="Times New Roman" w:cs="Times New Roman"/>
          <w:iCs/>
          <w:color w:val="000000"/>
        </w:rPr>
        <w:t xml:space="preserve">: </w:t>
      </w:r>
      <w:r w:rsidR="00C75AF7" w:rsidRPr="00C75AF7">
        <w:rPr>
          <w:rFonts w:ascii="Times New Roman" w:eastAsia="Calibri" w:hAnsi="Times New Roman" w:cs="Times New Roman"/>
          <w:iCs/>
          <w:color w:val="000000"/>
        </w:rPr>
        <w:t>Specifies the prefix of the pre-built reference index.</w:t>
      </w:r>
    </w:p>
    <w:p w14:paraId="06F5896F" w14:textId="77777777" w:rsidR="004212B5" w:rsidRPr="004212B5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-1 read1.fastq -2 read2.fastq</w:t>
      </w:r>
      <w:r w:rsidRPr="004212B5">
        <w:rPr>
          <w:rFonts w:ascii="Times New Roman" w:eastAsia="Calibri" w:hAnsi="Times New Roman" w:cs="Times New Roman"/>
          <w:iCs/>
          <w:color w:val="000000"/>
        </w:rPr>
        <w:t>: Provides the input FASTQ files for paired-end reads, where -1 is the forward read file, and -2 is the reverse read file.</w:t>
      </w:r>
    </w:p>
    <w:p w14:paraId="14A62452" w14:textId="77777777" w:rsidR="004212B5" w:rsidRPr="004212B5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--mp 100,50</w:t>
      </w:r>
      <w:r w:rsidRPr="004212B5">
        <w:rPr>
          <w:rFonts w:ascii="Times New Roman" w:eastAsia="Calibri" w:hAnsi="Times New Roman" w:cs="Times New Roman"/>
          <w:iCs/>
          <w:color w:val="000000"/>
        </w:rPr>
        <w:t>: Sets the mismatch penalties, where a higher penalty (100 for a mismatch and 50 for other penalties) discourages mismatches, ensuring stricter matching to the reference.</w:t>
      </w:r>
    </w:p>
    <w:p w14:paraId="44CC0BB8" w14:textId="77777777" w:rsidR="004212B5" w:rsidRPr="004212B5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--pen-noncansplice 100</w:t>
      </w:r>
      <w:r w:rsidRPr="004212B5">
        <w:rPr>
          <w:rFonts w:ascii="Times New Roman" w:eastAsia="Calibri" w:hAnsi="Times New Roman" w:cs="Times New Roman"/>
          <w:iCs/>
          <w:color w:val="000000"/>
        </w:rPr>
        <w:t>: Increases the penalty for non-canonical splice sites (e.g., those not following GT-AG or other standard splice motifs), making it less likely to align reads to these non-canonical sites.</w:t>
      </w:r>
    </w:p>
    <w:p w14:paraId="6764E691" w14:textId="64B5B603" w:rsidR="004212B5" w:rsidRPr="00CF6ED1" w:rsidRDefault="004212B5" w:rsidP="004212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Cs/>
          <w:color w:val="000000"/>
        </w:rPr>
      </w:pPr>
      <w:r w:rsidRPr="004212B5">
        <w:rPr>
          <w:rFonts w:ascii="Consolas" w:eastAsia="Calibri" w:hAnsi="Consolas" w:cs="Consolas"/>
          <w:iCs/>
          <w:color w:val="000000"/>
          <w:shd w:val="pct15" w:color="auto" w:fill="FFFFFF"/>
        </w:rPr>
        <w:t>-S output.sam</w:t>
      </w:r>
      <w:r w:rsidRPr="004212B5">
        <w:rPr>
          <w:rFonts w:ascii="Times New Roman" w:eastAsia="Calibri" w:hAnsi="Times New Roman" w:cs="Times New Roman"/>
          <w:iCs/>
          <w:color w:val="000000"/>
        </w:rPr>
        <w:t>: Specifies the output file in SAM format, containing the alignment results.</w:t>
      </w:r>
    </w:p>
    <w:p w14:paraId="009073ED" w14:textId="20C09C86" w:rsidR="004212B5" w:rsidRDefault="004212B5" w:rsidP="004212B5">
      <w:pPr>
        <w:spacing w:line="480" w:lineRule="auto"/>
        <w:rPr>
          <w:rFonts w:ascii="Times New Roman" w:hAnsi="Times New Roman" w:cs="Times New Roman"/>
          <w:bCs/>
          <w:u w:val="single"/>
        </w:rPr>
      </w:pPr>
      <w:r w:rsidRPr="004212B5">
        <w:rPr>
          <w:rFonts w:ascii="Times New Roman" w:hAnsi="Times New Roman" w:cs="Times New Roman"/>
          <w:bCs/>
          <w:u w:val="single"/>
        </w:rPr>
        <w:t>Select high-quality reads</w:t>
      </w:r>
    </w:p>
    <w:p w14:paraId="2758E694" w14:textId="1A3817E0" w:rsidR="00C75AF7" w:rsidRDefault="004212B5" w:rsidP="004212B5">
      <w:pPr>
        <w:widowControl/>
        <w:jc w:val="left"/>
        <w:rPr>
          <w:rFonts w:ascii="Times New Roman" w:eastAsia="PMingLiU" w:hAnsi="Times New Roman" w:cs="Times New Roman"/>
          <w:sz w:val="22"/>
          <w:szCs w:val="22"/>
        </w:rPr>
      </w:pPr>
      <w:r w:rsidRPr="004212B5">
        <w:rPr>
          <w:rFonts w:ascii="Times New Roman" w:eastAsia="PMingLiU" w:hAnsi="Times New Roman" w:cs="Times New Roman"/>
          <w:sz w:val="22"/>
          <w:szCs w:val="22"/>
        </w:rPr>
        <w:t xml:space="preserve">To ensure that only high-confidence alignments are used for downstream analyses, we filtered and processed the alignment file using </w:t>
      </w:r>
      <w:r w:rsidRPr="004212B5">
        <w:rPr>
          <w:rFonts w:ascii="Times New Roman" w:eastAsia="PMingLiU" w:hAnsi="Times New Roman" w:cs="Times New Roman"/>
          <w:b/>
          <w:bCs/>
          <w:sz w:val="22"/>
          <w:szCs w:val="22"/>
        </w:rPr>
        <w:t>SAMtools</w:t>
      </w:r>
      <w:r w:rsidRPr="004212B5">
        <w:rPr>
          <w:rFonts w:ascii="Times New Roman" w:eastAsia="PMingLiU" w:hAnsi="Times New Roman" w:cs="Times New Roman"/>
          <w:sz w:val="22"/>
          <w:szCs w:val="22"/>
        </w:rPr>
        <w:t>.</w:t>
      </w:r>
    </w:p>
    <w:p w14:paraId="74F8B820" w14:textId="518D8829" w:rsidR="00CF6ED1" w:rsidRPr="00CF6ED1" w:rsidRDefault="00CF6ED1" w:rsidP="00CF6ED1">
      <w:pPr>
        <w:widowControl/>
        <w:rPr>
          <w:rFonts w:ascii="Times New Roman" w:hAnsi="Times New Roman" w:cs="Times New Roman"/>
          <w:iCs/>
          <w:sz w:val="22"/>
          <w:szCs w:val="22"/>
        </w:rPr>
      </w:pPr>
      <w:r w:rsidRPr="004212B5">
        <w:rPr>
          <w:rFonts w:ascii="Times New Roman" w:hAnsi="Times New Roman" w:cs="Times New Roman"/>
          <w:iCs/>
          <w:sz w:val="22"/>
          <w:szCs w:val="22"/>
        </w:rPr>
        <w:t xml:space="preserve">Convert SAM to BAM and retain only reads with mapping quality ≥ 60 and </w:t>
      </w:r>
      <w:r>
        <w:rPr>
          <w:rFonts w:ascii="Times New Roman" w:hAnsi="Times New Roman" w:cs="Times New Roman"/>
          <w:iCs/>
          <w:sz w:val="22"/>
          <w:szCs w:val="22"/>
        </w:rPr>
        <w:t>s</w:t>
      </w:r>
      <w:r w:rsidRPr="004212B5">
        <w:rPr>
          <w:rFonts w:ascii="Times New Roman" w:hAnsi="Times New Roman" w:cs="Times New Roman" w:hint="eastAsia"/>
          <w:iCs/>
          <w:sz w:val="22"/>
          <w:szCs w:val="22"/>
        </w:rPr>
        <w:t>o</w:t>
      </w:r>
      <w:r w:rsidRPr="004212B5">
        <w:rPr>
          <w:rFonts w:ascii="Times New Roman" w:hAnsi="Times New Roman" w:cs="Times New Roman"/>
          <w:iCs/>
          <w:sz w:val="22"/>
          <w:szCs w:val="22"/>
        </w:rPr>
        <w:t>rt the BAM file for proper indexing and save it as filtered_sorted.bam</w:t>
      </w:r>
      <w:r>
        <w:rPr>
          <w:rFonts w:ascii="Times New Roman" w:hAnsi="Times New Roman" w:cs="Times New Roman"/>
          <w:iCs/>
          <w:sz w:val="22"/>
          <w:szCs w:val="22"/>
        </w:rPr>
        <w:t>:</w:t>
      </w:r>
    </w:p>
    <w:p w14:paraId="702F3F65" w14:textId="6516B4A6" w:rsidR="004212B5" w:rsidRPr="004212B5" w:rsidRDefault="004212B5" w:rsidP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745416211"/>
        <w:rPr>
          <w:rFonts w:ascii="Consolas" w:eastAsia="MingLiU" w:hAnsi="Consolas" w:cs="Consolas"/>
          <w:color w:val="000000"/>
          <w:sz w:val="18"/>
          <w:szCs w:val="18"/>
        </w:rPr>
      </w:pPr>
      <w:r w:rsidRPr="004212B5">
        <w:rPr>
          <w:rFonts w:ascii="Consolas" w:eastAsia="MingLiU" w:hAnsi="Consolas" w:cs="Consolas"/>
          <w:color w:val="000000"/>
          <w:sz w:val="18"/>
          <w:szCs w:val="18"/>
        </w:rPr>
        <w:t>samtools view -q 60 -b output.sam | samtools sort -o filtered_sorted.ba</w:t>
      </w:r>
      <w:r>
        <w:rPr>
          <w:rFonts w:ascii="Consolas" w:eastAsia="MingLiU" w:hAnsi="Consolas" w:cs="Consolas"/>
          <w:color w:val="000000"/>
          <w:sz w:val="18"/>
          <w:szCs w:val="18"/>
        </w:rPr>
        <w:t>m</w:t>
      </w:r>
      <w:r>
        <w:rPr>
          <w:rFonts w:ascii="Consolas" w:eastAsia="MingLiU" w:hAnsi="Consolas" w:cs="Consolas" w:hint="eastAsia"/>
          <w:color w:val="000000"/>
          <w:sz w:val="18"/>
          <w:szCs w:val="18"/>
        </w:rPr>
        <w:t xml:space="preserve"> </w:t>
      </w:r>
    </w:p>
    <w:p w14:paraId="30203283" w14:textId="22091594" w:rsidR="00CF6ED1" w:rsidRPr="004212B5" w:rsidRDefault="00CF6ED1" w:rsidP="00CF6ED1">
      <w:pPr>
        <w:widowControl/>
        <w:divId w:val="2104177517"/>
        <w:rPr>
          <w:rFonts w:ascii="Times New Roman" w:hAnsi="Times New Roman" w:cs="Times New Roman"/>
          <w:iCs/>
          <w:sz w:val="22"/>
          <w:szCs w:val="22"/>
        </w:rPr>
      </w:pPr>
      <w:r w:rsidRPr="004212B5">
        <w:rPr>
          <w:rFonts w:ascii="Times New Roman" w:hAnsi="Times New Roman" w:cs="Times New Roman"/>
          <w:iCs/>
          <w:sz w:val="22"/>
          <w:szCs w:val="22"/>
        </w:rPr>
        <w:t>Generate an index (.bai) file for the sorted BAM file to enable downstream analysis or visualization in tools like IG</w:t>
      </w:r>
      <w:r>
        <w:rPr>
          <w:rFonts w:ascii="Times New Roman" w:hAnsi="Times New Roman" w:cs="Times New Roman"/>
          <w:iCs/>
          <w:sz w:val="22"/>
          <w:szCs w:val="22"/>
        </w:rPr>
        <w:t>V:</w:t>
      </w:r>
    </w:p>
    <w:p w14:paraId="2287CB4F" w14:textId="3BDA624A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2104177517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0000"/>
          <w:sz w:val="18"/>
          <w:szCs w:val="18"/>
        </w:rPr>
        <w:t>samtools index filtered_sorted.bam</w:t>
      </w:r>
    </w:p>
    <w:p w14:paraId="165D12FB" w14:textId="34310846" w:rsidR="004212B5" w:rsidRPr="004212B5" w:rsidRDefault="004212B5" w:rsidP="004212B5">
      <w:pPr>
        <w:widowControl/>
        <w:rPr>
          <w:rFonts w:ascii="Times New Roman" w:hAnsi="Times New Roman" w:cs="Times New Roman"/>
          <w:b/>
          <w:bCs/>
          <w:sz w:val="22"/>
          <w:szCs w:val="22"/>
        </w:rPr>
      </w:pPr>
      <w:r w:rsidRPr="004212B5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Parameters</w:t>
      </w:r>
      <w:r w:rsidRPr="004212B5">
        <w:rPr>
          <w:rFonts w:ascii="Times New Roman" w:eastAsia="Microsoft JhengHei" w:hAnsi="Times New Roman" w:cs="Times New Roman"/>
          <w:b/>
          <w:bCs/>
          <w:color w:val="000000"/>
          <w:sz w:val="22"/>
          <w:szCs w:val="22"/>
        </w:rPr>
        <w:t>:</w:t>
      </w:r>
    </w:p>
    <w:p w14:paraId="41FDE5C7" w14:textId="6C935B6A" w:rsidR="00C75AF7" w:rsidRDefault="004212B5" w:rsidP="004212B5">
      <w:pPr>
        <w:widowControl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4212B5">
        <w:rPr>
          <w:rFonts w:ascii="Consolas" w:hAnsi="Consolas" w:cs="Consolas"/>
          <w:sz w:val="22"/>
          <w:szCs w:val="22"/>
          <w:shd w:val="pct15" w:color="auto" w:fill="FFFFFF"/>
        </w:rPr>
        <w:t>-q 60</w:t>
      </w:r>
      <w:r w:rsidRPr="004212B5">
        <w:rPr>
          <w:rFonts w:ascii="Times New Roman" w:hAnsi="Times New Roman" w:cs="Times New Roman"/>
          <w:sz w:val="22"/>
          <w:szCs w:val="22"/>
        </w:rPr>
        <w:t>: Filters for uniquely mapped reads (mapping quality = 60)</w:t>
      </w:r>
    </w:p>
    <w:p w14:paraId="6C26E771" w14:textId="77777777" w:rsidR="00CF6ED1" w:rsidRPr="00C75AF7" w:rsidRDefault="00CF6ED1" w:rsidP="004212B5">
      <w:pPr>
        <w:widowControl/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5B769EB6" w14:textId="3F3092CD" w:rsidR="004212B5" w:rsidRPr="004212B5" w:rsidRDefault="004212B5" w:rsidP="004212B5">
      <w:pPr>
        <w:widowControl/>
        <w:spacing w:line="480" w:lineRule="auto"/>
        <w:rPr>
          <w:rFonts w:ascii="Times New Roman" w:hAnsi="Times New Roman" w:cs="Times New Roman"/>
          <w:bCs/>
          <w:u w:val="single"/>
        </w:rPr>
      </w:pPr>
      <w:r w:rsidRPr="004212B5">
        <w:rPr>
          <w:rFonts w:ascii="Times New Roman" w:hAnsi="Times New Roman" w:cs="Times New Roman"/>
          <w:bCs/>
          <w:u w:val="single"/>
        </w:rPr>
        <w:lastRenderedPageBreak/>
        <w:t>Identify splice junctions and calculate the junction reads</w:t>
      </w:r>
    </w:p>
    <w:p w14:paraId="62A51F38" w14:textId="1BA342FC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 xml:space="preserve">Use </w:t>
      </w:r>
      <w:r w:rsidRPr="004212B5">
        <w:rPr>
          <w:rFonts w:ascii="Times New Roman" w:eastAsia="PMingLiU" w:hAnsi="Times New Roman" w:cs="Times New Roman"/>
          <w:b/>
          <w:bCs/>
          <w:sz w:val="21"/>
          <w:szCs w:val="21"/>
        </w:rPr>
        <w:t>SAMtools</w:t>
      </w:r>
      <w:r w:rsidRPr="004212B5">
        <w:rPr>
          <w:rFonts w:ascii="Times New Roman" w:hAnsi="Times New Roman" w:cs="Times New Roman"/>
          <w:sz w:val="22"/>
          <w:szCs w:val="22"/>
        </w:rPr>
        <w:t xml:space="preserve"> to read from the BAM file and </w:t>
      </w:r>
      <w:r w:rsidRPr="004212B5">
        <w:rPr>
          <w:rFonts w:ascii="Consolas" w:hAnsi="Consolas" w:cs="Consolas"/>
          <w:iCs/>
          <w:sz w:val="22"/>
          <w:szCs w:val="22"/>
          <w:shd w:val="pct15" w:color="auto" w:fill="FFFFFF"/>
        </w:rPr>
        <w:t>awk</w:t>
      </w:r>
      <w:r w:rsidRPr="004212B5">
        <w:rPr>
          <w:rFonts w:ascii="Times New Roman" w:hAnsi="Times New Roman" w:cs="Times New Roman"/>
          <w:sz w:val="22"/>
          <w:szCs w:val="22"/>
        </w:rPr>
        <w:t xml:space="preserve"> to parse each read's CIGAR string. Splice junctions are identified by detecting "N" in the CIGAR string, which marks skipped regions in the reference genome and typically corresponds to exon-exon boundaries. For each junction, the script captures:</w:t>
      </w:r>
    </w:p>
    <w:p w14:paraId="18001D4C" w14:textId="243EF1CF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>1. Chromosome or genotype (from ref_seq)</w:t>
      </w:r>
    </w:p>
    <w:p w14:paraId="18CB25DF" w14:textId="22FCDEC6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>2. Junction start and end positions</w:t>
      </w:r>
    </w:p>
    <w:p w14:paraId="616D3156" w14:textId="2461EACC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>3. Strand (based on the FLAG field)</w:t>
      </w:r>
    </w:p>
    <w:p w14:paraId="74A46827" w14:textId="2964DEF3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>4. Read pairing status</w:t>
      </w:r>
    </w:p>
    <w:p w14:paraId="4C0A3EE3" w14:textId="1AD4B058" w:rsidR="004212B5" w:rsidRPr="004212B5" w:rsidRDefault="004212B5" w:rsidP="004212B5">
      <w:pPr>
        <w:widowControl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4212B5">
        <w:rPr>
          <w:rFonts w:ascii="Times New Roman" w:hAnsi="Times New Roman" w:cs="Times New Roman"/>
          <w:sz w:val="22"/>
          <w:szCs w:val="22"/>
        </w:rPr>
        <w:t>5. Total and unpaired read counts per junction</w:t>
      </w:r>
    </w:p>
    <w:p w14:paraId="3C5440E1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0000"/>
          <w:sz w:val="18"/>
          <w:szCs w:val="18"/>
        </w:rPr>
        <w:t>samtools view filtered_sorted</w:t>
      </w:r>
      <w:r w:rsidRPr="004212B5">
        <w:rPr>
          <w:rFonts w:ascii="Consolas" w:eastAsia="MingLiU" w:hAnsi="Consolas" w:cs="Consolas"/>
          <w:color w:val="666600"/>
          <w:sz w:val="18"/>
          <w:szCs w:val="18"/>
        </w:rPr>
        <w:t>.</w:t>
      </w: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bam </w:t>
      </w:r>
      <w:r w:rsidRPr="004212B5">
        <w:rPr>
          <w:rFonts w:ascii="Consolas" w:eastAsia="MingLiU" w:hAnsi="Consolas" w:cs="Consolas"/>
          <w:color w:val="666600"/>
          <w:sz w:val="18"/>
          <w:szCs w:val="18"/>
        </w:rPr>
        <w:t>|</w:t>
      </w: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 awk </w:t>
      </w:r>
      <w:r w:rsidRPr="004212B5">
        <w:rPr>
          <w:rFonts w:ascii="Consolas" w:eastAsia="MingLiU" w:hAnsi="Consolas" w:cs="Consolas"/>
          <w:color w:val="008800"/>
          <w:sz w:val="18"/>
          <w:szCs w:val="18"/>
        </w:rPr>
        <w:t>'</w:t>
      </w:r>
    </w:p>
    <w:p w14:paraId="0749C2E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{</w:t>
      </w:r>
    </w:p>
    <w:p w14:paraId="33C685C9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ref_seq = $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3;   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# Chromosome or genotype</w:t>
      </w:r>
    </w:p>
    <w:p w14:paraId="62074B81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pos = $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4;   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# Read start position</w:t>
      </w:r>
    </w:p>
    <w:p w14:paraId="4CE88BC0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flag = $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2;   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# SAM FLAG field</w:t>
      </w:r>
    </w:p>
    <w:p w14:paraId="1046103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cigar = $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6;   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# CIGAR string</w:t>
      </w:r>
    </w:p>
    <w:p w14:paraId="6AE8715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7251A16C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Determine strand from FLAG</w:t>
      </w:r>
    </w:p>
    <w:p w14:paraId="40AAA5B2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strand = (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and(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flag, 16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 ?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"-" : "+");</w:t>
      </w:r>
    </w:p>
    <w:p w14:paraId="6DA36212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paired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= !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(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and(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flag, 1)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);  #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Check if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read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is unpaired</w:t>
      </w:r>
    </w:p>
    <w:p w14:paraId="2FF64686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15FC516F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junction_start = pos;</w:t>
      </w:r>
    </w:p>
    <w:p w14:paraId="0BCCBF22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junction_end = pos;</w:t>
      </w:r>
    </w:p>
    <w:p w14:paraId="48CD2A7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01E39431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Parse CIGAR string to find splice junctions (N = skipped region)</w:t>
      </w:r>
    </w:p>
    <w:p w14:paraId="12B8D7AC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while (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match(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cigar, /([0-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9]+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)([MIDNSHP=X])/)) {</w:t>
      </w:r>
    </w:p>
    <w:p w14:paraId="583699F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len =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substr(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cigar, RSTART, RLENGTH - 1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);</w:t>
      </w:r>
      <w:proofErr w:type="gramEnd"/>
    </w:p>
    <w:p w14:paraId="41BE2161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op =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substr(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cigar, RLENGTH, 1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);</w:t>
      </w:r>
      <w:proofErr w:type="gramEnd"/>
    </w:p>
    <w:p w14:paraId="36134EFF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1DCA4E6D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if (op == "M" || op == "D" || op == "=" || op == "X") {</w:t>
      </w:r>
    </w:p>
    <w:p w14:paraId="752F7181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    junction_end += len;</w:t>
      </w:r>
    </w:p>
    <w:p w14:paraId="38224DC3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} else if (op == "N") {</w:t>
      </w:r>
    </w:p>
    <w:p w14:paraId="170DFAE6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    junction_start = junction_end;</w:t>
      </w:r>
    </w:p>
    <w:p w14:paraId="0E5F00D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    junction_end += len;</w:t>
      </w:r>
    </w:p>
    <w:p w14:paraId="6DB086F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    print ref_seq, junction_start, junction_end, strand, paired;</w:t>
      </w:r>
    </w:p>
    <w:p w14:paraId="2837389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}</w:t>
      </w:r>
    </w:p>
    <w:p w14:paraId="69826718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lastRenderedPageBreak/>
        <w:t> </w:t>
      </w:r>
    </w:p>
    <w:p w14:paraId="4ABA020C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cigar =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substr(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cigar, RLENGTH + 1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);</w:t>
      </w:r>
      <w:proofErr w:type="gramEnd"/>
    </w:p>
    <w:p w14:paraId="5CED69A3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}</w:t>
      </w:r>
    </w:p>
    <w:p w14:paraId="1AFA85E8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}'</w:t>
      </w: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 </w:t>
      </w:r>
      <w:r w:rsidRPr="004212B5">
        <w:rPr>
          <w:rFonts w:ascii="Consolas" w:eastAsia="MingLiU" w:hAnsi="Consolas" w:cs="Consolas"/>
          <w:color w:val="666600"/>
          <w:sz w:val="18"/>
          <w:szCs w:val="18"/>
        </w:rPr>
        <w:t>|</w:t>
      </w: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 sort </w:t>
      </w:r>
      <w:r w:rsidRPr="004212B5">
        <w:rPr>
          <w:rFonts w:ascii="Consolas" w:eastAsia="MingLiU" w:hAnsi="Consolas" w:cs="Consolas"/>
          <w:color w:val="666600"/>
          <w:sz w:val="18"/>
          <w:szCs w:val="18"/>
        </w:rPr>
        <w:t>|</w:t>
      </w: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 \</w:t>
      </w:r>
    </w:p>
    <w:p w14:paraId="17EFDA2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0000"/>
          <w:sz w:val="18"/>
          <w:szCs w:val="18"/>
        </w:rPr>
        <w:t xml:space="preserve">awk </w:t>
      </w:r>
      <w:r w:rsidRPr="004212B5">
        <w:rPr>
          <w:rFonts w:ascii="Consolas" w:eastAsia="MingLiU" w:hAnsi="Consolas" w:cs="Consolas"/>
          <w:color w:val="008800"/>
          <w:sz w:val="18"/>
          <w:szCs w:val="18"/>
        </w:rPr>
        <w:t>'</w:t>
      </w:r>
    </w:p>
    <w:p w14:paraId="67906E2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{</w:t>
      </w:r>
    </w:p>
    <w:p w14:paraId="2ADE5DD4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Create unique key for each junction</w:t>
      </w:r>
    </w:p>
    <w:p w14:paraId="2FC2666F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key = $1 ":" $2 "-" $3;</w:t>
      </w:r>
    </w:p>
    <w:p w14:paraId="4FE070B0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paired = $5;</w:t>
      </w:r>
    </w:p>
    <w:p w14:paraId="704FEAE6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44F36706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Track total read count per junction</w:t>
      </w:r>
    </w:p>
    <w:p w14:paraId="48C4398E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if 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(!(</w:t>
      </w:r>
      <w:proofErr w:type="gramEnd"/>
      <w:r w:rsidRPr="004212B5">
        <w:rPr>
          <w:rFonts w:ascii="Consolas" w:eastAsia="MingLiU" w:hAnsi="Consolas" w:cs="Consolas"/>
          <w:color w:val="008800"/>
          <w:sz w:val="18"/>
          <w:szCs w:val="18"/>
        </w:rPr>
        <w:t>key in junction_counts</w:t>
      </w:r>
      <w:proofErr w:type="gramStart"/>
      <w:r w:rsidRPr="004212B5">
        <w:rPr>
          <w:rFonts w:ascii="Consolas" w:eastAsia="MingLiU" w:hAnsi="Consolas" w:cs="Consolas"/>
          <w:color w:val="008800"/>
          <w:sz w:val="18"/>
          <w:szCs w:val="18"/>
        </w:rPr>
        <w:t>)) {</w:t>
      </w:r>
      <w:proofErr w:type="gramEnd"/>
    </w:p>
    <w:p w14:paraId="2AE0D767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junction_counts[key] = 0;</w:t>
      </w:r>
    </w:p>
    <w:p w14:paraId="0EB44397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}</w:t>
      </w:r>
    </w:p>
    <w:p w14:paraId="3491C209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junction_counts[key] += 1;</w:t>
      </w:r>
    </w:p>
    <w:p w14:paraId="56CDA65D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 </w:t>
      </w:r>
    </w:p>
    <w:p w14:paraId="2A74287C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Count unpaired reads separately</w:t>
      </w:r>
    </w:p>
    <w:p w14:paraId="4541E9B3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if (paired == 1) {</w:t>
      </w:r>
    </w:p>
    <w:p w14:paraId="0CAF4AE7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unpaired_count[key] += 1;</w:t>
      </w:r>
    </w:p>
    <w:p w14:paraId="3BD92F59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}</w:t>
      </w:r>
    </w:p>
    <w:p w14:paraId="15FA425A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}</w:t>
      </w:r>
    </w:p>
    <w:p w14:paraId="3CD02214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END {</w:t>
      </w:r>
    </w:p>
    <w:p w14:paraId="17B839A0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# Print total read count per junction (including unpaired)</w:t>
      </w:r>
    </w:p>
    <w:p w14:paraId="1187793B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for (key in junction_counts) {</w:t>
      </w:r>
    </w:p>
    <w:p w14:paraId="15429890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total_count = junction_counts[key];</w:t>
      </w:r>
    </w:p>
    <w:p w14:paraId="36E394C5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if (key in unpaired_count) {</w:t>
      </w:r>
    </w:p>
    <w:p w14:paraId="53CF15D8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    total_count += unpaired_count[key];</w:t>
      </w:r>
    </w:p>
    <w:p w14:paraId="4A85D5DC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}</w:t>
      </w:r>
    </w:p>
    <w:p w14:paraId="0B6A4353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    print key, total_count;</w:t>
      </w:r>
    </w:p>
    <w:p w14:paraId="06A577EF" w14:textId="77777777" w:rsidR="004212B5" w:rsidRPr="004212B5" w:rsidRDefault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 xml:space="preserve">    }</w:t>
      </w:r>
    </w:p>
    <w:p w14:paraId="5A7BB9D9" w14:textId="494EE0ED" w:rsidR="006C183B" w:rsidRPr="004212B5" w:rsidRDefault="004212B5" w:rsidP="004212B5">
      <w:pPr>
        <w:pStyle w:val="NormalWeb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divId w:val="1618559654"/>
        <w:rPr>
          <w:rFonts w:ascii="Consolas" w:eastAsia="MingLiU" w:hAnsi="Consolas" w:cs="Consolas"/>
          <w:sz w:val="18"/>
          <w:szCs w:val="18"/>
        </w:rPr>
      </w:pPr>
      <w:r w:rsidRPr="004212B5">
        <w:rPr>
          <w:rFonts w:ascii="Consolas" w:eastAsia="MingLiU" w:hAnsi="Consolas" w:cs="Consolas"/>
          <w:color w:val="008800"/>
          <w:sz w:val="18"/>
          <w:szCs w:val="18"/>
        </w:rPr>
        <w:t>}'</w:t>
      </w:r>
    </w:p>
    <w:sectPr w:rsidR="006C183B" w:rsidRPr="004212B5" w:rsidSect="00E30966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107FA"/>
    <w:multiLevelType w:val="hybridMultilevel"/>
    <w:tmpl w:val="3F82A9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BA16DE"/>
    <w:multiLevelType w:val="multilevel"/>
    <w:tmpl w:val="CF5A4C8A"/>
    <w:lvl w:ilvl="0">
      <w:start w:val="1"/>
      <w:numFmt w:val="lowerRoman"/>
      <w:lvlText w:val="(%1)"/>
      <w:lvlJc w:val="left"/>
      <w:pPr>
        <w:ind w:left="2880" w:hanging="720"/>
      </w:pPr>
      <w:rPr>
        <w:sz w:val="22"/>
        <w:szCs w:val="22"/>
      </w:rPr>
    </w:lvl>
    <w:lvl w:ilvl="1">
      <w:start w:val="1"/>
      <w:numFmt w:val="decimal"/>
      <w:lvlText w:val="%2、"/>
      <w:lvlJc w:val="left"/>
      <w:pPr>
        <w:ind w:left="3120" w:hanging="480"/>
      </w:pPr>
    </w:lvl>
    <w:lvl w:ilvl="2">
      <w:start w:val="1"/>
      <w:numFmt w:val="lowerRoman"/>
      <w:lvlText w:val="%3."/>
      <w:lvlJc w:val="right"/>
      <w:pPr>
        <w:ind w:left="3600" w:hanging="480"/>
      </w:pPr>
    </w:lvl>
    <w:lvl w:ilvl="3">
      <w:start w:val="1"/>
      <w:numFmt w:val="decimal"/>
      <w:lvlText w:val="%4."/>
      <w:lvlJc w:val="left"/>
      <w:pPr>
        <w:ind w:left="4080" w:hanging="480"/>
      </w:pPr>
    </w:lvl>
    <w:lvl w:ilvl="4">
      <w:start w:val="1"/>
      <w:numFmt w:val="decimal"/>
      <w:lvlText w:val="%5、"/>
      <w:lvlJc w:val="left"/>
      <w:pPr>
        <w:ind w:left="4560" w:hanging="480"/>
      </w:pPr>
    </w:lvl>
    <w:lvl w:ilvl="5">
      <w:start w:val="1"/>
      <w:numFmt w:val="lowerRoman"/>
      <w:lvlText w:val="%6."/>
      <w:lvlJc w:val="right"/>
      <w:pPr>
        <w:ind w:left="5040" w:hanging="480"/>
      </w:pPr>
    </w:lvl>
    <w:lvl w:ilvl="6">
      <w:start w:val="1"/>
      <w:numFmt w:val="decimal"/>
      <w:lvlText w:val="%7."/>
      <w:lvlJc w:val="left"/>
      <w:pPr>
        <w:ind w:left="5520" w:hanging="480"/>
      </w:pPr>
    </w:lvl>
    <w:lvl w:ilvl="7">
      <w:start w:val="1"/>
      <w:numFmt w:val="decimal"/>
      <w:lvlText w:val="%8、"/>
      <w:lvlJc w:val="left"/>
      <w:pPr>
        <w:ind w:left="6000" w:hanging="480"/>
      </w:pPr>
    </w:lvl>
    <w:lvl w:ilvl="8">
      <w:start w:val="1"/>
      <w:numFmt w:val="lowerRoman"/>
      <w:lvlText w:val="%9."/>
      <w:lvlJc w:val="right"/>
      <w:pPr>
        <w:ind w:left="6480" w:hanging="480"/>
      </w:pPr>
    </w:lvl>
  </w:abstractNum>
  <w:num w:numId="1" w16cid:durableId="1479414435">
    <w:abstractNumId w:val="1"/>
  </w:num>
  <w:num w:numId="2" w16cid:durableId="204008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zNTEwMjc0szQyt7RQ0lEKTi0uzszPAykwrAUAE1wi3CwAAAA="/>
  </w:docVars>
  <w:rsids>
    <w:rsidRoot w:val="004212B5"/>
    <w:rsid w:val="00023B30"/>
    <w:rsid w:val="000A1F23"/>
    <w:rsid w:val="001157C6"/>
    <w:rsid w:val="00195261"/>
    <w:rsid w:val="001A3BBB"/>
    <w:rsid w:val="001F53B7"/>
    <w:rsid w:val="00214868"/>
    <w:rsid w:val="00295374"/>
    <w:rsid w:val="003261D6"/>
    <w:rsid w:val="003661A7"/>
    <w:rsid w:val="003C578C"/>
    <w:rsid w:val="004212B5"/>
    <w:rsid w:val="0049686C"/>
    <w:rsid w:val="00496A50"/>
    <w:rsid w:val="004D4224"/>
    <w:rsid w:val="005671CB"/>
    <w:rsid w:val="00590BFA"/>
    <w:rsid w:val="005A6EB4"/>
    <w:rsid w:val="00640AD4"/>
    <w:rsid w:val="006432CE"/>
    <w:rsid w:val="00670267"/>
    <w:rsid w:val="006C183B"/>
    <w:rsid w:val="006E5D16"/>
    <w:rsid w:val="00710B1F"/>
    <w:rsid w:val="007423FD"/>
    <w:rsid w:val="007E6972"/>
    <w:rsid w:val="00881562"/>
    <w:rsid w:val="008C1D3F"/>
    <w:rsid w:val="008F37BB"/>
    <w:rsid w:val="00940BB8"/>
    <w:rsid w:val="00962282"/>
    <w:rsid w:val="009C61E6"/>
    <w:rsid w:val="009C62D8"/>
    <w:rsid w:val="009D4CD1"/>
    <w:rsid w:val="00A23C0B"/>
    <w:rsid w:val="00A82CE7"/>
    <w:rsid w:val="00AC15F6"/>
    <w:rsid w:val="00B42EE1"/>
    <w:rsid w:val="00B616C7"/>
    <w:rsid w:val="00BB1810"/>
    <w:rsid w:val="00C3461D"/>
    <w:rsid w:val="00C50974"/>
    <w:rsid w:val="00C639EF"/>
    <w:rsid w:val="00C75AF7"/>
    <w:rsid w:val="00C87A68"/>
    <w:rsid w:val="00CA43F4"/>
    <w:rsid w:val="00CA6FFC"/>
    <w:rsid w:val="00CF6ED1"/>
    <w:rsid w:val="00D25E6B"/>
    <w:rsid w:val="00D3150D"/>
    <w:rsid w:val="00D327DA"/>
    <w:rsid w:val="00D443D6"/>
    <w:rsid w:val="00DB1848"/>
    <w:rsid w:val="00E025DA"/>
    <w:rsid w:val="00E30966"/>
    <w:rsid w:val="00F354F9"/>
    <w:rsid w:val="00F92568"/>
    <w:rsid w:val="00FA4210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7CE88"/>
  <w15:chartTrackingRefBased/>
  <w15:docId w15:val="{CBC5E5A1-6D66-4D47-A277-B822F425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2B5"/>
    <w:pPr>
      <w:widowControl w:val="0"/>
      <w:jc w:val="both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2B5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12B5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</w:rPr>
  </w:style>
  <w:style w:type="paragraph" w:customStyle="1" w:styleId="p1">
    <w:name w:val="p1"/>
    <w:basedOn w:val="Normal"/>
    <w:rsid w:val="004212B5"/>
    <w:pPr>
      <w:widowControl/>
      <w:jc w:val="left"/>
    </w:pPr>
    <w:rPr>
      <w:rFonts w:ascii="Times New Roman" w:eastAsia="PMingLiU" w:hAnsi="Times New Roman" w:cs="Times New Roman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4212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7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FDFFF5-5E2E-3745-89AF-484DD56E52A6}">
  <we:reference id="wa104382008" version="1.1.0.2" store="en-SG" storeType="OMEX"/>
  <we:alternateReferences>
    <we:reference id="wa104382008" version="1.1.0.2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Amit Krishnan</cp:lastModifiedBy>
  <cp:revision>2</cp:revision>
  <dcterms:created xsi:type="dcterms:W3CDTF">2025-08-14T14:07:00Z</dcterms:created>
  <dcterms:modified xsi:type="dcterms:W3CDTF">2025-08-14T14:07:00Z</dcterms:modified>
</cp:coreProperties>
</file>