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419B" w14:textId="77777777" w:rsidR="009F6657" w:rsidRPr="009F6657" w:rsidRDefault="009F6657" w:rsidP="009F6657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>Supplementary File 6. Reflexive Memos and Audit Trail</w:t>
      </w:r>
    </w:p>
    <w:p w14:paraId="5440ABC0" w14:textId="77777777" w:rsidR="009F6657" w:rsidRPr="009F6657" w:rsidRDefault="009F6657" w:rsidP="009F665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Initial Coding Phase</w:t>
      </w:r>
    </w:p>
    <w:p w14:paraId="5009D9CA" w14:textId="77777777" w:rsidR="009F6657" w:rsidRPr="009F6657" w:rsidRDefault="009F6657" w:rsidP="009F665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Memo 1</w:t>
      </w:r>
    </w:p>
    <w:p w14:paraId="24F4E996" w14:textId="77777777" w:rsidR="009F6657" w:rsidRPr="009F6657" w:rsidRDefault="009F6657" w:rsidP="009F665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kern w:val="0"/>
          <w:lang w:eastAsia="en-MY"/>
          <w14:ligatures w14:val="none"/>
        </w:rPr>
        <w:t>Repeated references to vibration and internal sensations suggest that participants experience sound primarily through bodily awareness rather than hearing.</w:t>
      </w:r>
    </w:p>
    <w:p w14:paraId="62B1D2BE" w14:textId="77777777" w:rsidR="009F6657" w:rsidRPr="009F6657" w:rsidRDefault="009F6657" w:rsidP="009F665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Memo 2</w:t>
      </w:r>
    </w:p>
    <w:p w14:paraId="5AEEA627" w14:textId="77777777" w:rsidR="009F6657" w:rsidRPr="009F6657" w:rsidRDefault="009F6657" w:rsidP="009F665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kern w:val="0"/>
          <w:lang w:eastAsia="en-MY"/>
          <w14:ligatures w14:val="none"/>
        </w:rPr>
        <w:t>Participants consistently describe emotional moderation rather than cure. Avoid therapeutic language.</w:t>
      </w:r>
    </w:p>
    <w:p w14:paraId="10690BEC" w14:textId="77777777" w:rsidR="009F6657" w:rsidRPr="009F6657" w:rsidRDefault="009F6657" w:rsidP="009F665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Memo 3</w:t>
      </w:r>
    </w:p>
    <w:p w14:paraId="28FB29D6" w14:textId="77777777" w:rsidR="009F6657" w:rsidRPr="009F6657" w:rsidRDefault="009F6657" w:rsidP="009F665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9F665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Participants distinguish personal experience from scientific proof. </w:t>
      </w:r>
      <w:proofErr w:type="spellStart"/>
      <w:r w:rsidRPr="009F6657">
        <w:rPr>
          <w:rFonts w:ascii="Calibri" w:eastAsia="Times New Roman" w:hAnsi="Calibri" w:cs="Calibri"/>
          <w:kern w:val="0"/>
          <w:lang w:eastAsia="en-MY"/>
          <w14:ligatures w14:val="none"/>
        </w:rPr>
        <w:t>Skepticism</w:t>
      </w:r>
      <w:proofErr w:type="spellEnd"/>
      <w:r w:rsidRPr="009F665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itself appears to be an important finding.</w:t>
      </w:r>
    </w:p>
    <w:p w14:paraId="4680CD0F" w14:textId="77777777" w:rsidR="009F6657" w:rsidRPr="009F6657" w:rsidRDefault="009F6657" w:rsidP="009F665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6657" w:rsidRPr="009F6657" w14:paraId="0E3E2AF2" w14:textId="77777777" w:rsidTr="004A6914">
        <w:tc>
          <w:tcPr>
            <w:tcW w:w="9016" w:type="dxa"/>
          </w:tcPr>
          <w:p w14:paraId="56479BE1" w14:textId="77777777" w:rsidR="009F6657" w:rsidRPr="009F6657" w:rsidRDefault="009F6657" w:rsidP="004A6914">
            <w:pPr>
              <w:spacing w:before="120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Theme Development Phase</w:t>
            </w:r>
          </w:p>
          <w:p w14:paraId="1433E201" w14:textId="77777777" w:rsidR="009F6657" w:rsidRPr="009F6657" w:rsidRDefault="009F6657" w:rsidP="004A6914">
            <w:pPr>
              <w:spacing w:before="100" w:beforeAutospacing="1" w:after="100" w:afterAutospacing="1"/>
              <w:outlineLvl w:val="2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Initial Codes</w:t>
            </w:r>
          </w:p>
          <w:p w14:paraId="2571FCFB" w14:textId="77777777" w:rsidR="009F6657" w:rsidRPr="009F6657" w:rsidRDefault="009F6657" w:rsidP="009F66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bodily vibration</w:t>
            </w:r>
          </w:p>
          <w:p w14:paraId="21030100" w14:textId="77777777" w:rsidR="009F6657" w:rsidRPr="009F6657" w:rsidRDefault="009F6657" w:rsidP="009F66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internal resonance</w:t>
            </w:r>
          </w:p>
          <w:p w14:paraId="0B4A3259" w14:textId="77777777" w:rsidR="009F6657" w:rsidRPr="009F6657" w:rsidRDefault="009F6657" w:rsidP="009F66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emotional calming</w:t>
            </w:r>
          </w:p>
          <w:p w14:paraId="387A2F8A" w14:textId="77777777" w:rsidR="009F6657" w:rsidRPr="009F6657" w:rsidRDefault="009F6657" w:rsidP="009F66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reduced anxiety</w:t>
            </w:r>
          </w:p>
          <w:p w14:paraId="427E853E" w14:textId="77777777" w:rsidR="009F6657" w:rsidRPr="009F6657" w:rsidRDefault="009F6657" w:rsidP="009F66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cautious belief</w:t>
            </w:r>
          </w:p>
          <w:p w14:paraId="0ACA79A3" w14:textId="77777777" w:rsidR="009F6657" w:rsidRPr="009F6657" w:rsidRDefault="009F6657" w:rsidP="009F66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experience versus science</w:t>
            </w:r>
          </w:p>
          <w:p w14:paraId="14A91B17" w14:textId="77777777" w:rsidR="009F6657" w:rsidRPr="009F6657" w:rsidRDefault="009F6657" w:rsidP="004A6914">
            <w:pPr>
              <w:spacing w:before="100" w:beforeAutospacing="1" w:after="100" w:afterAutospacing="1"/>
              <w:ind w:left="1440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↓</w:t>
            </w:r>
          </w:p>
          <w:p w14:paraId="3680EFA9" w14:textId="77777777" w:rsidR="009F6657" w:rsidRPr="009F6657" w:rsidRDefault="009F6657" w:rsidP="004A6914">
            <w:pPr>
              <w:spacing w:before="100" w:beforeAutospacing="1" w:after="100" w:afterAutospacing="1"/>
              <w:outlineLvl w:val="2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Candidate Themes</w:t>
            </w:r>
          </w:p>
          <w:p w14:paraId="0B7709FA" w14:textId="77777777" w:rsidR="009F6657" w:rsidRPr="009F6657" w:rsidRDefault="009F6657" w:rsidP="009F665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Bodily experience</w:t>
            </w:r>
          </w:p>
          <w:p w14:paraId="70C67EA7" w14:textId="77777777" w:rsidR="009F6657" w:rsidRPr="009F6657" w:rsidRDefault="009F6657" w:rsidP="009F665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Emotional regulation</w:t>
            </w:r>
          </w:p>
          <w:p w14:paraId="09F5CDC6" w14:textId="77777777" w:rsidR="009F6657" w:rsidRPr="009F6657" w:rsidRDefault="009F6657" w:rsidP="009F665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proofErr w:type="gramStart"/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Meaning-making</w:t>
            </w:r>
            <w:proofErr w:type="gramEnd"/>
          </w:p>
          <w:p w14:paraId="35E3D735" w14:textId="77777777" w:rsidR="009F6657" w:rsidRPr="009F6657" w:rsidRDefault="009F6657" w:rsidP="004A6914">
            <w:pPr>
              <w:spacing w:before="100" w:beforeAutospacing="1" w:after="100" w:afterAutospacing="1"/>
              <w:ind w:left="1440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↓</w:t>
            </w:r>
          </w:p>
          <w:p w14:paraId="00C3E187" w14:textId="77777777" w:rsidR="009F6657" w:rsidRPr="009F6657" w:rsidRDefault="009F6657" w:rsidP="004A6914">
            <w:pPr>
              <w:spacing w:before="100" w:beforeAutospacing="1" w:after="100" w:afterAutospacing="1"/>
              <w:outlineLvl w:val="2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Final Themes</w:t>
            </w:r>
          </w:p>
          <w:p w14:paraId="75AFA047" w14:textId="77777777" w:rsidR="009F6657" w:rsidRPr="009F6657" w:rsidRDefault="009F6657" w:rsidP="009F665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Sound as a Bodily Encounter Rather Than an Auditory Event</w:t>
            </w:r>
          </w:p>
          <w:p w14:paraId="6DA4B263" w14:textId="77777777" w:rsidR="009F6657" w:rsidRPr="009F6657" w:rsidRDefault="009F6657" w:rsidP="009F665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Emotional Regulation and Cognitive Quieting</w:t>
            </w:r>
          </w:p>
          <w:p w14:paraId="625C693D" w14:textId="77777777" w:rsidR="009F6657" w:rsidRPr="009F6657" w:rsidRDefault="009F6657" w:rsidP="004A6914">
            <w:pPr>
              <w:spacing w:after="120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 xml:space="preserve">Negotiating Meaning, Legitimacy, and </w:t>
            </w:r>
            <w:proofErr w:type="spellStart"/>
            <w:r w:rsidRPr="009F6657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Skepticism</w:t>
            </w:r>
            <w:proofErr w:type="spellEnd"/>
          </w:p>
        </w:tc>
      </w:tr>
    </w:tbl>
    <w:p w14:paraId="29199CC8" w14:textId="1F11BB0A" w:rsidR="00876C5D" w:rsidRPr="009F6657" w:rsidRDefault="00876C5D" w:rsidP="009F6657">
      <w:pPr>
        <w:rPr>
          <w:rFonts w:ascii="Calibri" w:hAnsi="Calibri" w:cs="Calibri"/>
        </w:rPr>
      </w:pPr>
    </w:p>
    <w:sectPr w:rsidR="00876C5D" w:rsidRPr="009F6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F8"/>
    <w:multiLevelType w:val="multilevel"/>
    <w:tmpl w:val="FC5E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27C08"/>
    <w:multiLevelType w:val="multilevel"/>
    <w:tmpl w:val="22A6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875E3"/>
    <w:multiLevelType w:val="multilevel"/>
    <w:tmpl w:val="B8F0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56FFF"/>
    <w:multiLevelType w:val="hybridMultilevel"/>
    <w:tmpl w:val="B55CFCAA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162005">
    <w:abstractNumId w:val="0"/>
  </w:num>
  <w:num w:numId="2" w16cid:durableId="1834373182">
    <w:abstractNumId w:val="1"/>
  </w:num>
  <w:num w:numId="3" w16cid:durableId="877860873">
    <w:abstractNumId w:val="2"/>
  </w:num>
  <w:num w:numId="4" w16cid:durableId="1934431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5D"/>
    <w:rsid w:val="001131D8"/>
    <w:rsid w:val="00876C5D"/>
    <w:rsid w:val="009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67D82"/>
  <w15:chartTrackingRefBased/>
  <w15:docId w15:val="{3D708144-C463-49F4-922E-48C8D5D5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657"/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C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C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C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C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C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C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C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C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C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C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C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6657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 Editor</dc:creator>
  <cp:keywords/>
  <dc:description/>
  <cp:lastModifiedBy>Review Editor</cp:lastModifiedBy>
  <cp:revision>2</cp:revision>
  <dcterms:created xsi:type="dcterms:W3CDTF">2026-06-10T10:41:00Z</dcterms:created>
  <dcterms:modified xsi:type="dcterms:W3CDTF">2026-06-10T10:41:00Z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07d86686-0126-4edf-8e54-e1708a79fa21</vt:lpwstr>
  </property>
</Properties>
</file>