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8623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0C2D7DD2" w14:textId="77777777" w:rsidR="003A4CB8" w:rsidRPr="002A184D" w:rsidRDefault="00000000" w:rsidP="002A184D">
      <w:pPr>
        <w:rPr>
          <w:rFonts w:ascii="Calibri" w:hAnsi="Calibri" w:cs="Calibri"/>
          <w:b/>
          <w:bCs/>
          <w:sz w:val="24"/>
        </w:rPr>
      </w:pPr>
      <w:r w:rsidRPr="002A184D">
        <w:rPr>
          <w:rFonts w:ascii="Calibri" w:hAnsi="Calibri" w:cs="Calibri"/>
          <w:b/>
          <w:bCs/>
          <w:sz w:val="24"/>
        </w:rPr>
        <w:t>Supplementary File 4. Terminal-node and Variable-importance Output</w:t>
      </w:r>
    </w:p>
    <w:tbl>
      <w:tblPr>
        <w:tblW w:w="8522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6506"/>
      </w:tblGrid>
      <w:tr w:rsidR="003A4CB8" w:rsidRPr="002A184D" w14:paraId="14E056E9" w14:textId="77777777">
        <w:trPr>
          <w:tblHeader/>
          <w:jc w:val="center"/>
        </w:trPr>
        <w:tc>
          <w:tcPr>
            <w:tcW w:w="2016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E17E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Component</w:t>
            </w:r>
          </w:p>
        </w:tc>
        <w:tc>
          <w:tcPr>
            <w:tcW w:w="6506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085B6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Setting</w:t>
            </w:r>
          </w:p>
        </w:tc>
      </w:tr>
      <w:tr w:rsidR="003A4CB8" w:rsidRPr="002A184D" w14:paraId="00CA6ADA" w14:textId="77777777">
        <w:trPr>
          <w:jc w:val="center"/>
        </w:trPr>
        <w:tc>
          <w:tcPr>
            <w:tcW w:w="201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386AC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Classification software</w:t>
            </w:r>
          </w:p>
        </w:tc>
        <w:tc>
          <w:tcPr>
            <w:tcW w:w="65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BD0F9E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IBM SPSS Modeler 18.4</w:t>
            </w:r>
          </w:p>
        </w:tc>
      </w:tr>
      <w:tr w:rsidR="003A4CB8" w:rsidRPr="002A184D" w14:paraId="39B4F6B8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DDC61D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Operating environment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D59C63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Windows 10, 64-bit</w:t>
            </w:r>
          </w:p>
        </w:tc>
      </w:tr>
      <w:tr w:rsidR="003A4CB8" w:rsidRPr="002A184D" w14:paraId="1969EC2E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930CB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Classifier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BC53ED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C5.0 decision tree</w:t>
            </w:r>
          </w:p>
        </w:tc>
      </w:tr>
      <w:tr w:rsidR="003A4CB8" w:rsidRPr="002A184D" w14:paraId="734F5BB7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D6528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Target variable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938A06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Binary self-reported higher-order thinking</w:t>
            </w:r>
          </w:p>
        </w:tc>
      </w:tr>
      <w:tr w:rsidR="003A4CB8" w:rsidRPr="002A184D" w14:paraId="332C04AC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0D7E7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Input variables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EC8282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Generative artificial intelligence anxiety; trust in generative artificial intelligence; problematic smartphone use; academic procrastination; academic performance; parental upbringing; negative emotions; attitudes toward generative artificial intelligence</w:t>
            </w:r>
          </w:p>
        </w:tc>
      </w:tr>
      <w:tr w:rsidR="003A4CB8" w:rsidRPr="002A184D" w14:paraId="23687849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F8CA9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Partition ratio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0471C9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70% training; 30% testing</w:t>
            </w:r>
          </w:p>
        </w:tc>
      </w:tr>
      <w:tr w:rsidR="003A4CB8" w:rsidRPr="002A184D" w14:paraId="72883D6F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3AE27E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Random seed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E04446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20230307</w:t>
            </w:r>
          </w:p>
        </w:tc>
      </w:tr>
      <w:tr w:rsidR="003A4CB8" w:rsidRPr="002A184D" w14:paraId="1A993175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4F359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Partition method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32E7B4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Stratified partitioning by binary higher-order thinking target</w:t>
            </w:r>
          </w:p>
        </w:tc>
      </w:tr>
      <w:tr w:rsidR="003A4CB8" w:rsidRPr="002A184D" w14:paraId="15D4FE52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690F0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Training sample size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EA7AEF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544</w:t>
            </w:r>
          </w:p>
        </w:tc>
      </w:tr>
      <w:tr w:rsidR="003A4CB8" w:rsidRPr="002A184D" w14:paraId="3FC3BCDA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7383E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Testing sample size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8F7C67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232</w:t>
            </w:r>
          </w:p>
        </w:tc>
      </w:tr>
      <w:tr w:rsidR="003A4CB8" w:rsidRPr="002A184D" w14:paraId="37149C4F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69DCDD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Split criterion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E1CF23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Gain ratio</w:t>
            </w:r>
          </w:p>
        </w:tc>
      </w:tr>
      <w:tr w:rsidR="003A4CB8" w:rsidRPr="002A184D" w14:paraId="2E932685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0FCB5D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Node impurity measure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3CD518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Entropy</w:t>
            </w:r>
          </w:p>
        </w:tc>
      </w:tr>
      <w:tr w:rsidR="003A4CB8" w:rsidRPr="002A184D" w14:paraId="3ABC28B6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B7A91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Pruning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7C900C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Enabled</w:t>
            </w:r>
          </w:p>
        </w:tc>
      </w:tr>
      <w:tr w:rsidR="003A4CB8" w:rsidRPr="002A184D" w14:paraId="0AFE5195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D0BF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Boosting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6FA9E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Disabled</w:t>
            </w:r>
          </w:p>
        </w:tc>
      </w:tr>
      <w:tr w:rsidR="003A4CB8" w:rsidRPr="002A184D" w14:paraId="5039F004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88D00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Number of trials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A8AF4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</w:t>
            </w:r>
          </w:p>
        </w:tc>
      </w:tr>
      <w:tr w:rsidR="003A4CB8" w:rsidRPr="002A184D" w14:paraId="751FC7F4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71AEA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Misclassification costs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BAD343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Not applied</w:t>
            </w:r>
          </w:p>
        </w:tc>
      </w:tr>
      <w:tr w:rsidR="003A4CB8" w:rsidRPr="002A184D" w14:paraId="5433726E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69A01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Class weights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E910AF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Not applied</w:t>
            </w:r>
          </w:p>
        </w:tc>
      </w:tr>
      <w:tr w:rsidR="003A4CB8" w:rsidRPr="002A184D" w14:paraId="13C41ACD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3D04D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 xml:space="preserve">Minimum records </w:t>
            </w:r>
            <w:r w:rsidRPr="002A184D">
              <w:rPr>
                <w:rFonts w:ascii="Calibri" w:hAnsi="Calibri" w:cs="Calibri"/>
                <w:sz w:val="24"/>
              </w:rPr>
              <w:lastRenderedPageBreak/>
              <w:t>per child branch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A9487A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lastRenderedPageBreak/>
              <w:t>2</w:t>
            </w:r>
          </w:p>
        </w:tc>
      </w:tr>
      <w:tr w:rsidR="003A4CB8" w:rsidRPr="002A184D" w14:paraId="118C219E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574F8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Global pruning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6A1EA8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Enabled</w:t>
            </w:r>
          </w:p>
        </w:tc>
      </w:tr>
      <w:tr w:rsidR="003A4CB8" w:rsidRPr="002A184D" w14:paraId="194F5DED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38C5C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Subtree raising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54E850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Enabled</w:t>
            </w:r>
          </w:p>
        </w:tc>
      </w:tr>
      <w:tr w:rsidR="003A4CB8" w:rsidRPr="002A184D" w14:paraId="037BC722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69962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Confidence factor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DBC8D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0.25</w:t>
            </w:r>
          </w:p>
        </w:tc>
      </w:tr>
      <w:tr w:rsidR="003A4CB8" w:rsidRPr="002A184D" w14:paraId="038D50A4" w14:textId="77777777">
        <w:trPr>
          <w:jc w:val="center"/>
        </w:trPr>
        <w:tc>
          <w:tcPr>
            <w:tcW w:w="201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2B19D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Oversampling / resampling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184F59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Not applied in the primary workflow</w:t>
            </w:r>
          </w:p>
        </w:tc>
      </w:tr>
    </w:tbl>
    <w:p w14:paraId="6BFE6626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3D8F3335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Model-reported variable importance</w:t>
      </w:r>
    </w:p>
    <w:tbl>
      <w:tblPr>
        <w:tblW w:w="8522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5295"/>
        <w:gridCol w:w="2413"/>
      </w:tblGrid>
      <w:tr w:rsidR="003A4CB8" w:rsidRPr="002A184D" w14:paraId="73D99842" w14:textId="77777777">
        <w:trPr>
          <w:tblHeader/>
          <w:jc w:val="center"/>
        </w:trPr>
        <w:tc>
          <w:tcPr>
            <w:tcW w:w="81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83C91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Rank</w:t>
            </w:r>
          </w:p>
        </w:tc>
        <w:tc>
          <w:tcPr>
            <w:tcW w:w="529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0AD2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Variable</w:t>
            </w:r>
          </w:p>
        </w:tc>
        <w:tc>
          <w:tcPr>
            <w:tcW w:w="241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0F5223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Relative Importance</w:t>
            </w:r>
          </w:p>
        </w:tc>
      </w:tr>
      <w:tr w:rsidR="003A4CB8" w:rsidRPr="002A184D" w14:paraId="77FED37F" w14:textId="77777777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80B57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52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3CA9E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Generative artificial intelligence anxiety</w:t>
            </w:r>
          </w:p>
        </w:tc>
        <w:tc>
          <w:tcPr>
            <w:tcW w:w="241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871BB2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1.000</w:t>
            </w:r>
          </w:p>
        </w:tc>
      </w:tr>
      <w:tr w:rsidR="003A4CB8" w:rsidRPr="002A184D" w14:paraId="76DBC64B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C5085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57953D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Trust in generative artificial intelligence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0CFCA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0.842</w:t>
            </w:r>
          </w:p>
        </w:tc>
      </w:tr>
      <w:tr w:rsidR="003A4CB8" w:rsidRPr="002A184D" w14:paraId="6FF110A8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491C1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9BB5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Problematic smartphone use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5EAB0E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0.691</w:t>
            </w:r>
          </w:p>
        </w:tc>
      </w:tr>
      <w:tr w:rsidR="003A4CB8" w:rsidRPr="002A184D" w14:paraId="4174422B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B7227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3F58A3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Academic procrastination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2D8825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0.548</w:t>
            </w:r>
          </w:p>
        </w:tc>
      </w:tr>
      <w:tr w:rsidR="003A4CB8" w:rsidRPr="002A184D" w14:paraId="63FBC0BD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34FE3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1665E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Academic performance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66EDDA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0.403</w:t>
            </w:r>
          </w:p>
        </w:tc>
      </w:tr>
      <w:tr w:rsidR="003A4CB8" w:rsidRPr="002A184D" w14:paraId="523619CB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32ED5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6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B6A33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Parental upbringing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92DDC4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0.317</w:t>
            </w:r>
          </w:p>
        </w:tc>
      </w:tr>
      <w:tr w:rsidR="003A4CB8" w:rsidRPr="002A184D" w14:paraId="5A114613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CA85BD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7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34F2D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Negative emotions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47B82E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0.241</w:t>
            </w:r>
          </w:p>
        </w:tc>
      </w:tr>
      <w:tr w:rsidR="003A4CB8" w:rsidRPr="002A184D" w14:paraId="34B21BE6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200083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B6BB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Attitudes toward generative artificial intelligence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94ACC0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0.186</w:t>
            </w:r>
          </w:p>
        </w:tc>
      </w:tr>
    </w:tbl>
    <w:p w14:paraId="7B6702BD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5C00B7EC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Terminal-node output</w:t>
      </w:r>
    </w:p>
    <w:p w14:paraId="582ACCB6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tbl>
      <w:tblPr>
        <w:tblW w:w="9395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722"/>
        <w:gridCol w:w="959"/>
        <w:gridCol w:w="1150"/>
        <w:gridCol w:w="1194"/>
        <w:gridCol w:w="1190"/>
        <w:gridCol w:w="1330"/>
        <w:gridCol w:w="1545"/>
      </w:tblGrid>
      <w:tr w:rsidR="003A4CB8" w:rsidRPr="002A184D" w14:paraId="223D70A1" w14:textId="77777777">
        <w:trPr>
          <w:tblHeader/>
          <w:jc w:val="center"/>
        </w:trPr>
        <w:tc>
          <w:tcPr>
            <w:tcW w:w="788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88E0B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Terminal node</w:t>
            </w:r>
          </w:p>
        </w:tc>
        <w:tc>
          <w:tcPr>
            <w:tcW w:w="2896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8D9311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Rule path</w:t>
            </w:r>
          </w:p>
        </w:tc>
        <w:tc>
          <w:tcPr>
            <w:tcW w:w="66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9D6EC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Node sample size</w:t>
            </w:r>
          </w:p>
        </w:tc>
        <w:tc>
          <w:tcPr>
            <w:tcW w:w="807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5B75B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Low-HOT count</w:t>
            </w:r>
          </w:p>
        </w:tc>
        <w:tc>
          <w:tcPr>
            <w:tcW w:w="807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123C8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High-HOT count</w:t>
            </w:r>
          </w:p>
        </w:tc>
        <w:tc>
          <w:tcPr>
            <w:tcW w:w="939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3ECD7E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Predicted class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21986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Class probability</w:t>
            </w: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83384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Classification confidence</w:t>
            </w:r>
          </w:p>
        </w:tc>
      </w:tr>
      <w:tr w:rsidR="003A4CB8" w:rsidRPr="002A184D" w14:paraId="6C86F10E" w14:textId="77777777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24CFF1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903B6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 xml:space="preserve">Generative artificial intelligence anxiety = Low; trust in generative artificial intelligence = </w:t>
            </w:r>
            <w:r w:rsidRPr="002A184D">
              <w:rPr>
                <w:rFonts w:ascii="Calibri" w:hAnsi="Calibri" w:cs="Calibri"/>
                <w:sz w:val="24"/>
              </w:rPr>
              <w:lastRenderedPageBreak/>
              <w:t>Low; problematic smartphone use = High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E6080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lastRenderedPageBreak/>
              <w:t>34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4FB5C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19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69809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15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70DA6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Low-HOT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EF042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55.88%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989060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Moderate</w:t>
            </w:r>
          </w:p>
        </w:tc>
      </w:tr>
      <w:tr w:rsidR="003A4CB8" w:rsidRPr="002A184D" w14:paraId="3A8ECF9F" w14:textId="77777777">
        <w:trPr>
          <w:jc w:val="center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603F0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E72A6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Generative artificial intelligence anxiety = Low; trust in generative artificial intelligence = Low; problematic smartphone use = Low; academic procrastination = High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8E0C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42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200B2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8A636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2224F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High-HOT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6E6FC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50.00%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B4F8BD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Low</w:t>
            </w:r>
          </w:p>
        </w:tc>
      </w:tr>
      <w:tr w:rsidR="003A4CB8" w:rsidRPr="002A184D" w14:paraId="336D8990" w14:textId="77777777">
        <w:trPr>
          <w:jc w:val="center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56C5D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3290B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Generative artificial intelligence anxiety = Low; trust in generative artificial intelligence = Low; problematic smartphone use = Low; academic procrastination = Low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C52A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A1906D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E368BE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59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8B179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High-HOT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D936B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71.08%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375E7F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Moderate</w:t>
            </w:r>
          </w:p>
        </w:tc>
      </w:tr>
      <w:tr w:rsidR="003A4CB8" w:rsidRPr="002A184D" w14:paraId="03A27B0F" w14:textId="77777777">
        <w:trPr>
          <w:jc w:val="center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55107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5F1FB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 xml:space="preserve">Generative artificial intelligence anxiety = Low; trust in generative </w:t>
            </w:r>
            <w:r w:rsidRPr="002A184D">
              <w:rPr>
                <w:rFonts w:ascii="Calibri" w:hAnsi="Calibri" w:cs="Calibri"/>
                <w:sz w:val="24"/>
              </w:rPr>
              <w:lastRenderedPageBreak/>
              <w:t>artificial intelligence = High; academic performance = Low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59DE3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lastRenderedPageBreak/>
              <w:t>73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2ADF0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39B2BD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61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CE5063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High-HOT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AC5D7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83.56%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9081AB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</w:t>
            </w:r>
          </w:p>
        </w:tc>
      </w:tr>
      <w:tr w:rsidR="003A4CB8" w:rsidRPr="002A184D" w14:paraId="10F97B3C" w14:textId="77777777">
        <w:trPr>
          <w:jc w:val="center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C483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80F33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Generative artificial intelligence anxiety = Low; trust in generative artificial intelligence = High; academic performance = High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1E7B8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61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E209A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B4F9D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56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CA1C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High-HOT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46665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91.80%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8C82E5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</w:t>
            </w:r>
          </w:p>
        </w:tc>
      </w:tr>
      <w:tr w:rsidR="003A4CB8" w:rsidRPr="002A184D" w14:paraId="4EC37186" w14:textId="77777777">
        <w:trPr>
          <w:jc w:val="center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0F675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5A0603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Generative artificial intelligence anxiety = High; problematic smartphone use = High; academic procrastination = High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9F1DC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58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50448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C72A3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45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DAC301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High-HOT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E1AD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77.59%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FCF1BE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Moderate</w:t>
            </w:r>
          </w:p>
        </w:tc>
      </w:tr>
      <w:tr w:rsidR="003A4CB8" w:rsidRPr="002A184D" w14:paraId="2B20A687" w14:textId="77777777">
        <w:trPr>
          <w:jc w:val="center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D19CF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7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12AC1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 xml:space="preserve">Generative artificial intelligence anxiety = High; problematic smartphone use = High; academic procrastination = Low; parental upbringing = </w:t>
            </w:r>
            <w:r w:rsidRPr="002A184D">
              <w:rPr>
                <w:rFonts w:ascii="Calibri" w:hAnsi="Calibri" w:cs="Calibri"/>
                <w:sz w:val="24"/>
              </w:rPr>
              <w:lastRenderedPageBreak/>
              <w:t>Low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68F2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lastRenderedPageBreak/>
              <w:t>47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0C11C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1FD49E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39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4599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High-HOT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7BA77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82.98%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7856BE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</w:t>
            </w:r>
          </w:p>
        </w:tc>
      </w:tr>
      <w:tr w:rsidR="003A4CB8" w:rsidRPr="002A184D" w14:paraId="219D45D3" w14:textId="77777777">
        <w:trPr>
          <w:jc w:val="center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AB707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B8F4E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Generative artificial intelligence anxiety = High; problematic smartphone use = High; academic procrastination = Low; parental upbringing = High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600D9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39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C9AD0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88DBB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36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93451D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High-HOT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D647C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92.31%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B33EA6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</w:t>
            </w:r>
          </w:p>
        </w:tc>
      </w:tr>
      <w:tr w:rsidR="003A4CB8" w:rsidRPr="002A184D" w14:paraId="382BE949" w14:textId="77777777">
        <w:trPr>
          <w:jc w:val="center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C12D5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9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563AF3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Generative artificial intelligence anxiety = High; problematic smartphone use = Low; negative emotions = Low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2FD85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68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91772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36D7E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63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51C30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High-HOT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9C975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92.65%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6AC149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</w:t>
            </w:r>
          </w:p>
        </w:tc>
      </w:tr>
      <w:tr w:rsidR="003A4CB8" w:rsidRPr="002A184D" w14:paraId="45971CF8" w14:textId="77777777">
        <w:trPr>
          <w:jc w:val="center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50831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10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5D3C6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Generative artificial intelligence anxiety = High; problematic smartphone use = Low; negative emotions = High; attitudes toward generative artificial intelligence = Low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FA825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0C6E6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6F7E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97AB6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High-HOT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6DD71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86.67%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27E85F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</w:t>
            </w:r>
          </w:p>
        </w:tc>
      </w:tr>
      <w:tr w:rsidR="003A4CB8" w:rsidRPr="002A184D" w14:paraId="127282BE" w14:textId="77777777">
        <w:trPr>
          <w:jc w:val="center"/>
        </w:trPr>
        <w:tc>
          <w:tcPr>
            <w:tcW w:w="78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713A33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lastRenderedPageBreak/>
              <w:t>11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7CEF8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Generative artificial intelligence anxiety = High; problematic smartphone use = Low; negative emotions = High; attitudes toward generative artificial intelligence = High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787903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D3C1C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F6DD6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7C209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High-HOT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BD3F5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95.83%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4D3891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</w:t>
            </w:r>
          </w:p>
        </w:tc>
      </w:tr>
    </w:tbl>
    <w:p w14:paraId="1DC35A7D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5B3981A4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Classification summary for retained pruned tree</w:t>
      </w:r>
    </w:p>
    <w:p w14:paraId="5AB455BC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tbl>
      <w:tblPr>
        <w:tblW w:w="8522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273"/>
        <w:gridCol w:w="1943"/>
        <w:gridCol w:w="1983"/>
        <w:gridCol w:w="1783"/>
      </w:tblGrid>
      <w:tr w:rsidR="003A4CB8" w:rsidRPr="002A184D" w14:paraId="2082FEDF" w14:textId="77777777">
        <w:trPr>
          <w:tblHeader/>
          <w:jc w:val="center"/>
        </w:trPr>
        <w:tc>
          <w:tcPr>
            <w:tcW w:w="154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FCFEBD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Dataset</w:t>
            </w:r>
          </w:p>
        </w:tc>
        <w:tc>
          <w:tcPr>
            <w:tcW w:w="127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6E09A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Actual class</w:t>
            </w:r>
          </w:p>
        </w:tc>
        <w:tc>
          <w:tcPr>
            <w:tcW w:w="194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A9E91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Predicted Low-HOT</w:t>
            </w:r>
          </w:p>
        </w:tc>
        <w:tc>
          <w:tcPr>
            <w:tcW w:w="198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6F0281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Predicted High-HOT</w:t>
            </w:r>
          </w:p>
        </w:tc>
        <w:tc>
          <w:tcPr>
            <w:tcW w:w="178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B29C2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Total actual cases</w:t>
            </w:r>
          </w:p>
        </w:tc>
      </w:tr>
      <w:tr w:rsidR="003A4CB8" w:rsidRPr="002A184D" w14:paraId="477E1FD4" w14:textId="77777777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E8669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Training subset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9291E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Low-HOT</w:t>
            </w:r>
          </w:p>
        </w:tc>
        <w:tc>
          <w:tcPr>
            <w:tcW w:w="19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F96FC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37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DF8246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48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E75655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85</w:t>
            </w:r>
          </w:p>
        </w:tc>
      </w:tr>
      <w:tr w:rsidR="003A4CB8" w:rsidRPr="002A184D" w14:paraId="57B32E1B" w14:textId="77777777">
        <w:trPr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34E18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Training subset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D8D6B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High-HOT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6A1E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B295E6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450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3CF2F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459</w:t>
            </w:r>
          </w:p>
        </w:tc>
      </w:tr>
      <w:tr w:rsidR="003A4CB8" w:rsidRPr="002A184D" w14:paraId="520B213A" w14:textId="77777777">
        <w:trPr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F5C95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Testing subset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25496D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Low-HOT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E6BFF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2A2A16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B64784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33</w:t>
            </w:r>
          </w:p>
        </w:tc>
      </w:tr>
      <w:tr w:rsidR="003A4CB8" w:rsidRPr="002A184D" w14:paraId="09D1DB5B" w14:textId="77777777">
        <w:trPr>
          <w:jc w:val="center"/>
        </w:trPr>
        <w:tc>
          <w:tcPr>
            <w:tcW w:w="154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4A5C3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Testing subset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1D7A5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High-HOT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5CBCF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8FDCBE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190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A11736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199</w:t>
            </w:r>
          </w:p>
        </w:tc>
      </w:tr>
    </w:tbl>
    <w:p w14:paraId="05F7F601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7F1AF1CD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Testing-subset class-specific metrics</w:t>
      </w:r>
    </w:p>
    <w:tbl>
      <w:tblPr>
        <w:tblW w:w="8522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1654"/>
        <w:gridCol w:w="1774"/>
        <w:gridCol w:w="1711"/>
        <w:gridCol w:w="992"/>
        <w:gridCol w:w="1178"/>
      </w:tblGrid>
      <w:tr w:rsidR="003A4CB8" w:rsidRPr="002A184D" w14:paraId="5991D8A9" w14:textId="77777777">
        <w:trPr>
          <w:tblHeader/>
          <w:jc w:val="center"/>
        </w:trPr>
        <w:tc>
          <w:tcPr>
            <w:tcW w:w="121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127F4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Class</w:t>
            </w:r>
          </w:p>
        </w:tc>
        <w:tc>
          <w:tcPr>
            <w:tcW w:w="165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F1E75E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True positives</w:t>
            </w:r>
          </w:p>
        </w:tc>
        <w:tc>
          <w:tcPr>
            <w:tcW w:w="177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1D478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False negatives</w:t>
            </w:r>
          </w:p>
        </w:tc>
        <w:tc>
          <w:tcPr>
            <w:tcW w:w="171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87DEA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False positives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4D872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Recall</w:t>
            </w:r>
          </w:p>
        </w:tc>
        <w:tc>
          <w:tcPr>
            <w:tcW w:w="1178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7FF11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Precision</w:t>
            </w:r>
          </w:p>
        </w:tc>
      </w:tr>
      <w:tr w:rsidR="003A4CB8" w:rsidRPr="002A184D" w14:paraId="286808FA" w14:textId="77777777">
        <w:trPr>
          <w:jc w:val="center"/>
        </w:trPr>
        <w:tc>
          <w:tcPr>
            <w:tcW w:w="121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C9017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Low-HOT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908EE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803127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23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F503FD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08A4BC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30.30%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658795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52.63%</w:t>
            </w:r>
          </w:p>
        </w:tc>
      </w:tr>
      <w:tr w:rsidR="003A4CB8" w:rsidRPr="002A184D" w14:paraId="7C69A724" w14:textId="77777777">
        <w:trPr>
          <w:jc w:val="center"/>
        </w:trPr>
        <w:tc>
          <w:tcPr>
            <w:tcW w:w="121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6134B1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High-HOT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6B53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190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42F352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E07911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46EE9C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95.48%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871454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89.20%</w:t>
            </w:r>
          </w:p>
        </w:tc>
      </w:tr>
    </w:tbl>
    <w:p w14:paraId="68F7C008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0978563B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Interpretation note</w:t>
      </w:r>
    </w:p>
    <w:p w14:paraId="02C3FC1D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638B79A4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The retained C5.0 tree recovered the High-HOT class more effectively than the Low-HOT class. Low-HOT recall in the testing subset was 30.30%, indicating weak sensitivity for the minority class. The tree should therefore be interpreted as an auxiliary and interpretable classification output within a reproducible workflow, not as a validated screening model for detecting students with lower self-reported higher-order thinking.</w:t>
      </w:r>
    </w:p>
    <w:p w14:paraId="161E6F84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sectPr w:rsidR="003A4CB8" w:rsidRPr="002A1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3NDU0sDQ2MDQyMTBU0lEKTi0uzszPAykwqgUAFBs7ySwAAAA="/>
  </w:docVars>
  <w:rsids>
    <w:rsidRoot w:val="18AE5AD1"/>
    <w:rsid w:val="00116B03"/>
    <w:rsid w:val="002A184D"/>
    <w:rsid w:val="003A4CB8"/>
    <w:rsid w:val="009F3159"/>
    <w:rsid w:val="18AE5AD1"/>
    <w:rsid w:val="339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742FB8-AC22-49A8-B9E0-1E1FAC6F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Amit Krishnan</cp:lastModifiedBy>
  <cp:revision>2</cp:revision>
  <dcterms:created xsi:type="dcterms:W3CDTF">2026-05-08T12:02:00Z</dcterms:created>
  <dcterms:modified xsi:type="dcterms:W3CDTF">2026-05-08T12:02:00Z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543BC15AAE1846C4AEA0853CCAEC426A_13</vt:lpwstr>
  </property>
  <property fmtid="{D5CDD505-2E9C-101B-9397-08002B2CF9AE}" pid="4" name="KSOTemplateDocerSaveRecord">
    <vt:lpwstr>eyJoZGlkIjoiZTA4OGY3ZDc1OGUwNTZlOGNiYmZlNzE5ODgzZTc4ZTciLCJ1c2VySWQiOiI1Mzc4NTY0MDgifQ==</vt:lpwstr>
  </property>
</Properties>
</file>